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59.png" ContentType="image/png"/>
  <Override PartName="/word/media/rId25.png" ContentType="image/png"/>
  <Override PartName="/word/media/rId51.png" ContentType="image/png"/>
  <Override PartName="/word/media/rId36.png" ContentType="image/png"/>
  <Override PartName="/word/media/rId32.png" ContentType="image/png"/>
  <Override PartName="/word/media/rId45.png" ContentType="image/png"/>
  <Override PartName="/word/media/rId48.png" ContentType="image/png"/>
  <Override PartName="/word/media/rId55.png" ContentType="image/png"/>
  <Override PartName="/word/media/rId81.png" ContentType="image/png"/>
  <Override PartName="/word/media/rId131.png" ContentType="image/png"/>
  <Override PartName="/word/media/rId70.png" ContentType="image/png"/>
  <Override PartName="/word/media/rId90.png" ContentType="image/png"/>
  <Override PartName="/word/media/rId99.png" ContentType="image/png"/>
  <Override PartName="/word/media/rId94.png" ContentType="image/png"/>
  <Override PartName="/word/media/rId127.png" ContentType="image/png"/>
  <Override PartName="/word/media/rId85.png" ContentType="image/png"/>
  <Override PartName="/word/media/rId135.png" ContentType="image/png"/>
  <Override PartName="/word/media/rId74.png" ContentType="image/png"/>
  <Override PartName="/word/media/rId107.png" ContentType="image/png"/>
  <Override PartName="/word/media/rId114.png" ContentType="image/png"/>
  <Override PartName="/word/media/rId144.png" ContentType="image/png"/>
  <Override PartName="/word/media/rId148.png" ContentType="image/png"/>
  <Override PartName="/word/media/rId119.png" ContentType="image/png"/>
  <Override PartName="/word/media/rId139.png" ContentType="image/png"/>
  <Override PartName="/word/media/rId123.png" ContentType="image/png"/>
  <Override PartName="/word/media/rId103.png" ContentType="image/png"/>
  <Override PartName="/word/media/rId211.png" ContentType="image/png"/>
  <Override PartName="/word/media/rId186.png" ContentType="image/png"/>
  <Override PartName="/word/media/rId194.png" ContentType="image/png"/>
  <Override PartName="/word/media/rId198.png" ContentType="image/png"/>
  <Override PartName="/word/media/rId230.png" ContentType="image/png"/>
  <Override PartName="/word/media/rId163.png" ContentType="image/png"/>
  <Override PartName="/word/media/rId238.png" ContentType="image/png"/>
  <Override PartName="/word/media/rId234.png" ContentType="image/png"/>
  <Override PartName="/word/media/rId206.png" ContentType="image/png"/>
  <Override PartName="/word/media/rId226.png" ContentType="image/png"/>
  <Override PartName="/word/media/rId243.png" ContentType="image/png"/>
  <Override PartName="/word/media/rId179.png" ContentType="image/png"/>
  <Override PartName="/word/media/rId175.png" ContentType="image/png"/>
  <Override PartName="/word/media/rId158.png" ContentType="image/png"/>
  <Override PartName="/word/media/rId167.png" ContentType="image/png"/>
  <Override PartName="/word/media/rId171.png" ContentType="image/png"/>
  <Override PartName="/word/media/rId190.png" ContentType="image/png"/>
  <Override PartName="/word/media/rId202.png" ContentType="image/png"/>
  <Override PartName="/word/media/rId219.png" ContentType="image/png"/>
  <Override PartName="/word/media/rId215.png" ContentType="image/png"/>
  <Override PartName="/word/media/rId269.png" ContentType="image/png"/>
  <Override PartName="/word/media/rId296.png" ContentType="image/png"/>
  <Override PartName="/word/media/rId253.png" ContentType="image/png"/>
  <Override PartName="/word/media/rId261.png" ContentType="image/png"/>
  <Override PartName="/word/media/rId286.png" ContentType="image/png"/>
  <Override PartName="/word/media/rId281.png" ContentType="image/png"/>
  <Override PartName="/word/media/rId265.png" ContentType="image/png"/>
  <Override PartName="/word/media/rId273.png" ContentType="image/png"/>
  <Override PartName="/word/media/rId257.png" ContentType="image/png"/>
  <Override PartName="/word/media/rId292.png" ContentType="image/png"/>
  <Override PartName="/word/media/rId277.png" ContentType="image/png"/>
  <Override PartName="/word/media/rId3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La circulación general del hemisferio sur es más zonalmente simétrica que la del hemisferio norte, pero las anomalías zonales de la circulación tienen impactos regionales importantes</w:t>
      </w:r>
      <w:r>
        <w:t xml:space="preserve"> </w:t>
      </w:r>
      <w:r>
        <w:t xml:space="preserve">(p.e. Hoskins y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Rashid y Simmonds 2012)</w:t>
      </w:r>
      <w:r>
        <w:t xml:space="preserve">.</w:t>
      </w:r>
    </w:p>
    <w:p>
      <w:pPr>
        <w:pStyle w:val="BodyText"/>
      </w:pPr>
      <w:r>
        <w:t xml:space="preserve">A pesar de estos impactos, las anomalías zonales de circulación están poco estudiadas en el hemisferio sur.</w:t>
      </w:r>
      <w:r>
        <w:t xml:space="preserve"> </w:t>
      </w:r>
      <w:r>
        <w:t xml:space="preserve">Por ejemplo, el principal patrón de circulación en latitudes medias – el Modo Anular del Sur (SAM, por sus siglas en inglés) – es entendido como un patrón zonalmente simétrico</w:t>
      </w:r>
      <w:r>
        <w:t xml:space="preserve"> </w:t>
      </w:r>
      <w:r>
        <w:t xml:space="preserve">(Fogt y Marshall 2020)</w:t>
      </w:r>
      <w:r>
        <w:t xml:space="preserve"> </w:t>
      </w:r>
      <w:r>
        <w:t xml:space="preserve">a pesar de estar asoaciado a significativas anomalías zonales de altura geopotencial.</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y Vera 2009; Fogt, Jones y Renwick 2012; Rosso et al. 2018)</w:t>
      </w:r>
      <w:r>
        <w:t xml:space="preserve">.</w:t>
      </w:r>
    </w:p>
    <w:p>
      <w:pPr>
        <w:pStyle w:val="BodyText"/>
      </w:pPr>
      <w:r>
        <w:t xml:space="preserve">La circulación zonalmente asimétrica suele describirse en base a la amplitud y la fase de las ondas zonales obtenidas por descomposición de Fourier de la altura geopotencial o la presión a nivel del mar en cada latitud</w:t>
      </w:r>
      <w:r>
        <w:t xml:space="preserve"> </w:t>
      </w:r>
      <w:r>
        <w:t xml:space="preserve">(p.e., van Loon y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y Jenne 1972)</w:t>
      </w:r>
      <w:r>
        <w:t xml:space="preserve">.</w:t>
      </w:r>
      <w:r>
        <w:t xml:space="preserve"> </w:t>
      </w:r>
      <w:r>
        <w:t xml:space="preserve">Trenberth y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 como en las anomalías en la concentración de hielo matino antártico</w:t>
      </w:r>
      <w:r>
        <w:t xml:space="preserve"> </w:t>
      </w:r>
      <w:r>
        <w:t xml:space="preserve">(Raphael 2007)</w:t>
      </w:r>
      <w:r>
        <w:t xml:space="preserve">.</w:t>
      </w:r>
    </w:p>
    <w:p>
      <w:pPr>
        <w:pStyle w:val="BodyText"/>
      </w:pPr>
      <w:r>
        <w:t xml:space="preserve">Quintanar y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Por otro lado</w:t>
      </w:r>
      <w:r>
        <w:t xml:space="preserve"> </w:t>
      </w:r>
      <w:r>
        <w:t xml:space="preserve">Wang, Kushner y Waugh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En cuanto a la onda 3, experimentos de sensibilidad sugieren que los forzantes tropicales no son importanets para determinar la amplitud de la onda 3, sino que ayudan a fijarla en una fase preferencial y así se vea reflejada en el campo medio.</w:t>
      </w:r>
      <w:r>
        <w:t xml:space="preserve"> </w:t>
      </w:r>
      <w:r>
        <w:t xml:space="preserve">Campitelli (2018)</w:t>
      </w:r>
      <w:r>
        <w:t xml:space="preserve"> </w:t>
      </w:r>
      <w:r>
        <w:t xml:space="preserve">realizó simulaciones con el modelo SPEEDY eliminando la variabilidad de la temperatura de la superficie del mar (TSM) tropical, encontrando que la amplitud de la onda 3 era similar a la simulación control, pero que su fase era mucho más variable.</w:t>
      </w:r>
      <w:r>
        <w:t xml:space="preserve"> </w:t>
      </w:r>
      <w:r>
        <w:t xml:space="preserve">Estas conclusiones son consistentes con</w:t>
      </w:r>
      <w:r>
        <w:t xml:space="preserve"> </w:t>
      </w:r>
      <w:r>
        <w:t xml:space="preserve">Goyal et al. (2021)</w:t>
      </w:r>
      <w:r>
        <w:t xml:space="preserve"> </w:t>
      </w:r>
      <w:r>
        <w:t xml:space="preserve">quien realizó simulaciones con</w:t>
      </w:r>
      <w:r>
        <w:t xml:space="preserve"> </w:t>
      </w:r>
      <w:r>
        <w:rPr>
          <w:iCs/>
          <w:i/>
        </w:rPr>
        <w:t xml:space="preserve">aquaplanet</w:t>
      </w:r>
      <w:r>
        <w:t xml:space="preserve"> </w:t>
      </w:r>
      <w:r>
        <w:t xml:space="preserve">al que le agregó los continentes individualmente, sugiriendo que la distribución de los tres continentes del hemisferio sur no tiene un rol relevante en el establecimiento de la onda 3 ni su importancia en el campo medio.</w:t>
      </w:r>
      <w:r>
        <w:t xml:space="preserve"> </w:t>
      </w:r>
      <w:r>
        <w:t xml:space="preserve">Este trabajo además propone que la onda 3 representa un tren de onda con propagación meridional y amplitud relativamente localizada en vez de una onda planetaria con amplitud constante en todo el hemisferio.</w:t>
      </w:r>
    </w:p>
    <w:p>
      <w:pPr>
        <w:pStyle w:val="BodyText"/>
      </w:pPr>
      <w:r>
        <w:t xml:space="preserve">Si la onda 3 es mejor entendida en término de trenes de onda con propagación meridional, el uso de la descomposición de Fourier no es válido, ya que ésta asume que la circulación puede describirse aproximadamente en términos de ondas zonales de amplitud constante a lo largo de un círculo de latitud.</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y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y Simmonds (2015)</w:t>
      </w:r>
      <w:r>
        <w:t xml:space="preserve"> </w:t>
      </w:r>
      <w:r>
        <w:t xml:space="preserve">demostró que la amplitud de las ondas planetarias en general está asociada a anomalías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el EOF que explica la mayor parte de la varianza la circulación del hemisferio sur</w:t>
      </w:r>
      <w:r>
        <w:t xml:space="preserve"> </w:t>
      </w:r>
      <w:r>
        <w:t xml:space="preserve">(Fogt y Marshall 2020)</w:t>
      </w:r>
      <w:r>
        <w:t xml:space="preserve">, seguido por los EOF 2 y 3, normalmente conocidos como PSA1 y PSA2, respectivamente.</w:t>
      </w:r>
      <w:r>
        <w:t xml:space="preserve"> </w:t>
      </w:r>
      <w:r>
        <w:t xml:space="preserve">Éstos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y Paegle 2001)</w:t>
      </w:r>
      <w:r>
        <w:t xml:space="preserve">.</w:t>
      </w:r>
      <w:r>
        <w:t xml:space="preserve"> </w:t>
      </w:r>
      <w:r>
        <w:t xml:space="preserve">Estos patrones influyen en las anomalías de precipitación en Sudamérica</w:t>
      </w:r>
      <w:r>
        <w:t xml:space="preserve"> </w:t>
      </w:r>
      <w:r>
        <w:t xml:space="preserve">(Mo y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y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y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y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En conclusión, las metodologías usadas en la literatura para estudiar la circulación atmosférica de gran escala no son apropiadas para el estudio de la onda3, la cual es un patrón ondulatorio no estacionario con propagación meridional y amplitud no constante a lo largo de un círculo de latitud.</w:t>
      </w:r>
    </w:p>
    <w:p>
      <w:pPr>
        <w:pStyle w:val="BodyText"/>
      </w:pPr>
      <w:r>
        <w:t xml:space="preserve">Una metodología alternativa que se ha propuesto para estudiar las ondas propagantes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y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Boers y Kurths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Dada la falta de estudios sobre las asimetrías zonales del SAM, también proponemos desarrollar una metodología para caracterizar la variabilidad de las componentes simétricas y asimétricas del SAM, sus impactos y sus forzantes.</w:t>
      </w:r>
      <w:r>
        <w:t xml:space="preserve"> </w:t>
      </w:r>
      <w:r>
        <w:t xml:space="preserve">Además, intentamos ampliar el conocimiento del comportamiento simultáneo de la circulación asimétrica hemisferio sur en la troposfera y la estratosfera.</w:t>
      </w:r>
    </w:p>
    <w:bookmarkEnd w:id="22"/>
    <w:bookmarkStart w:id="65" w:name="exploración-de-índice-de-onda-3"/>
    <w:p>
      <w:pPr>
        <w:pStyle w:val="Heading1"/>
      </w:pPr>
      <w:r>
        <w:rPr>
          <w:rStyle w:val="SectionNumber"/>
        </w:rPr>
        <w:t xml:space="preserve">2</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1" w:name="métodos"/>
    <w:p>
      <w:pPr>
        <w:pStyle w:val="Heading2"/>
      </w:pPr>
      <w:r>
        <w:rPr>
          <w:rStyle w:val="SectionNumber"/>
        </w:rPr>
        <w:t xml:space="preserve">2.1</w:t>
      </w:r>
      <w:r>
        <w:tab/>
      </w:r>
      <w:r>
        <w:t xml:space="preserve">Métodos</w:t>
      </w:r>
    </w:p>
    <w:bookmarkStart w:id="23" w:name="datos"/>
    <w:p>
      <w:pPr>
        <w:pStyle w:val="Heading3"/>
      </w:pPr>
      <w:r>
        <w:rPr>
          <w:rStyle w:val="SectionNumber"/>
        </w:rPr>
        <w:t xml:space="preserve">2.1.1</w:t>
      </w:r>
      <w:r>
        <w:tab/>
      </w:r>
      <w:r>
        <w:t xml:space="preserve">Datos</w:t>
      </w:r>
    </w:p>
    <w:p>
      <w:pPr>
        <w:pStyle w:val="FirstParagraph"/>
      </w:pPr>
      <w:r>
        <w:t xml:space="preserve">Utilizamos datos mensuales de altura geopotencial, del European Centre for Medium-Range Weather Forecasts Reanalysis versión 5 (ERA5)</w:t>
      </w:r>
      <w:r>
        <w:t xml:space="preserve"> </w:t>
      </w:r>
      <w:r>
        <w:t xml:space="preserve">(Hersbach et al. 2020)</w:t>
      </w:r>
      <w:r>
        <w:t xml:space="preserve">. Estos datos se utilizaron a una resolución espacial de 2,5° de longitud por 2,5° de latitud.</w:t>
      </w:r>
      <w:r>
        <w:t xml:space="preserve"> </w:t>
      </w:r>
      <w:r>
        <w:t xml:space="preserve">Utilizamos datos del período post-satelital (1 979–2 020) para minimizar posibles problemas causados por cambios en la cobertura de datos.</w:t>
      </w:r>
    </w:p>
    <w:bookmarkEnd w:id="23"/>
    <w:bookmarkStart w:id="24" w:name="índice-r04"/>
    <w:p>
      <w:pPr>
        <w:pStyle w:val="Heading3"/>
      </w:pPr>
      <w:r>
        <w:rPr>
          <w:rStyle w:val="SectionNumber"/>
        </w:rPr>
        <w:t xml:space="preserve">2.1.2</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y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4"/>
    <w:bookmarkStart w:id="29" w:name="envolvente"/>
    <w:p>
      <w:pPr>
        <w:pStyle w:val="Heading3"/>
      </w:pPr>
      <w:r>
        <w:rPr>
          <w:rStyle w:val="SectionNumber"/>
        </w:rPr>
        <w:t xml:space="preserve">2.1.3</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y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2761610" cy="2761610"/>
            <wp:effectExtent b="0" l="0" r="0" t="0"/>
            <wp:docPr descr="Figura 2.1: Anomalías zonales de altura geopotencial en 500 hPa en septiembre de 1989 (contornos, líneas sólidas indican valores positivos y líneas punteadas indican valores negativos) y envolvente de ondas zonales (sombreado)." title="" id="26" name="Picture"/>
            <a:graphic>
              <a:graphicData uri="http://schemas.openxmlformats.org/drawingml/2006/picture">
                <pic:pic>
                  <pic:nvPicPr>
                    <pic:cNvPr descr="figures/15-onda3/envolvente-ejemplo-1.png" id="27" name="Picture"/>
                    <pic:cNvPicPr>
                      <a:picLocks noChangeArrowheads="1" noChangeAspect="1"/>
                    </pic:cNvPicPr>
                  </pic:nvPicPr>
                  <pic:blipFill>
                    <a:blip r:embed="rId25"/>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28" w:name="fig:envolvente-ejemplo"/>
      <w:bookmarkEnd w:id="28"/>
      <w:r>
        <w:t xml:space="preserve">Figura 2.1: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2.1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29"/>
    <w:bookmarkStart w:id="30" w:name="software"/>
    <w:p>
      <w:pPr>
        <w:pStyle w:val="Heading3"/>
      </w:pPr>
      <w:r>
        <w:rPr>
          <w:rStyle w:val="SectionNumber"/>
        </w:rPr>
        <w:t xml:space="preserve">2.1.4</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30"/>
    <w:bookmarkEnd w:id="31"/>
    <w:bookmarkStart w:id="63" w:name="resultados"/>
    <w:p>
      <w:pPr>
        <w:pStyle w:val="Heading2"/>
      </w:pPr>
      <w:r>
        <w:rPr>
          <w:rStyle w:val="SectionNumber"/>
        </w:rPr>
        <w:t xml:space="preserve">2.2</w:t>
      </w:r>
      <w:r>
        <w:tab/>
      </w:r>
      <w:r>
        <w:t xml:space="preserve">Resultados</w:t>
      </w:r>
    </w:p>
    <w:p>
      <w:pPr>
        <w:pStyle w:val="CaptionedFigure"/>
      </w:pPr>
      <w:r>
        <w:drawing>
          <wp:inline>
            <wp:extent cx="2761610" cy="2761610"/>
            <wp:effectExtent b="0" l="0" r="0" t="0"/>
            <wp:docPr descr="Figura 2.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3" name="Picture"/>
            <a:graphic>
              <a:graphicData uri="http://schemas.openxmlformats.org/drawingml/2006/picture">
                <pic:pic>
                  <pic:nvPicPr>
                    <pic:cNvPr descr="figures/15-onda3/raphael-regr-1.png" id="34" name="Picture"/>
                    <pic:cNvPicPr>
                      <a:picLocks noChangeArrowheads="1" noChangeAspect="1"/>
                    </pic:cNvPicPr>
                  </pic:nvPicPr>
                  <pic:blipFill>
                    <a:blip r:embed="rId32"/>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5" w:name="fig:raphael-regr"/>
      <w:bookmarkEnd w:id="35"/>
      <w:r>
        <w:t xml:space="preserve">Figura 2.2: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2.2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2.2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3682147" cy="2761610"/>
            <wp:effectExtent b="0" l="0" r="0" t="0"/>
            <wp:docPr descr="Figura 2.3: Relación entre la anomalía zonal de altura geopotencial en los tres puntos utilizados por R04 y la amplitud de la proyección de la geopotencial en 50ºS, 500 hPa con la onda 3 climatológica." title="" id="37" name="Picture"/>
            <a:graphic>
              <a:graphicData uri="http://schemas.openxmlformats.org/drawingml/2006/picture">
                <pic:pic>
                  <pic:nvPicPr>
                    <pic:cNvPr descr="figures/15-onda3/pseudo-raphael-1.png" id="38" name="Picture"/>
                    <pic:cNvPicPr>
                      <a:picLocks noChangeArrowheads="1" noChangeAspect="1"/>
                    </pic:cNvPicPr>
                  </pic:nvPicPr>
                  <pic:blipFill>
                    <a:blip r:embed="rId36"/>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39" w:name="fig:pseudo-raphael"/>
      <w:bookmarkEnd w:id="39"/>
      <w:r>
        <w:t xml:space="preserve">Figura 2.3: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2.3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2.2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0" w:name="tab:raphael-correlation"/>
      <w:bookmarkEnd w:id="40"/>
      <w:r>
        <w:t xml:space="preserve">Tabla 2.1: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2.1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445000"/>
            <wp:effectExtent b="0" l="0" r="0" t="0"/>
            <wp:docPr descr="Figura 2.4: Regresión entre la anomalía zonal de altura geopotencial en 500 hPa e índices R04 usando combinaciones de 1 y 2 puntos. En cada panel, los puntos azules son los puntos usados para calcular el índice y los negros, los excluidos." title="" id="42" name="Picture"/>
            <a:graphic>
              <a:graphicData uri="http://schemas.openxmlformats.org/drawingml/2006/picture">
                <pic:pic>
                  <pic:nvPicPr>
                    <pic:cNvPr descr="figures/15-onda3/cor-puntos-1.png" id="43" name="Picture"/>
                    <pic:cNvPicPr>
                      <a:picLocks noChangeArrowheads="1" noChangeAspect="1"/>
                    </pic:cNvPicPr>
                  </pic:nvPicPr>
                  <pic:blipFill>
                    <a:blip r:embed="rId4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4" w:name="fig:cor-puntos"/>
      <w:bookmarkEnd w:id="44"/>
      <w:r>
        <w:t xml:space="preserve">Figura 2.4: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2.4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3556000"/>
            <wp:effectExtent b="0" l="0" r="0" t="0"/>
            <wp:docPr descr="Figura 2.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6" name="Picture"/>
            <a:graphic>
              <a:graphicData uri="http://schemas.openxmlformats.org/drawingml/2006/picture">
                <pic:pic>
                  <pic:nvPicPr>
                    <pic:cNvPr descr="figures/15-onda3/raphael-top8-1.png" id="47"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2.pn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2.7</w:t>
      </w:r>
      <w:r>
        <w:t xml:space="preserve">, donde se observa que la localización de la onda 3 varía considerablemente.</w:t>
      </w:r>
    </w:p>
    <w:p>
      <w:pPr>
        <w:pStyle w:val="CaptionedFigure"/>
      </w:pPr>
      <w:r>
        <w:drawing>
          <wp:inline>
            <wp:extent cx="5334000" cy="2667000"/>
            <wp:effectExtent b="0" l="0" r="0" t="0"/>
            <wp:docPr descr="Figura 2.7: Histograma de la fase de la onda 3 de altura geopotencial en 500 hPa." title="" id="52" name="Picture"/>
            <a:graphic>
              <a:graphicData uri="http://schemas.openxmlformats.org/drawingml/2006/picture">
                <pic:pic>
                  <pic:nvPicPr>
                    <pic:cNvPr descr="figures/15-onda3/fase-histogram-1.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4" w:name="fig:fase-histogram"/>
      <w:bookmarkEnd w:id="54"/>
      <w:r>
        <w:t xml:space="preserve">Figura 2.7: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3556000"/>
            <wp:effectExtent b="0" l="0" r="0" t="0"/>
            <wp:docPr descr="Figura 2.8: Igual que la Figura 2.5, pero para los 8 meses con mayor amplitud de la onda 3 de la anomalía mensual de altura geopotencial en 500 hPa." title="" id="56" name="Picture"/>
            <a:graphic>
              <a:graphicData uri="http://schemas.openxmlformats.org/drawingml/2006/picture">
                <pic:pic>
                  <pic:nvPicPr>
                    <pic:cNvPr descr="figures/15-onda3/zw3-top8-1.png" id="57"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8" w:name="fig:zw3-top8"/>
      <w:bookmarkEnd w:id="58"/>
      <w:r>
        <w:t xml:space="preserve">Figura 2.8: Igual que la Figura</w:t>
      </w:r>
      <w:r>
        <w:t xml:space="preserve"> </w:t>
      </w:r>
      <w:r>
        <w:t xml:space="preserve">2.5</w:t>
      </w:r>
      <w:r>
        <w:t xml:space="preserve">, pero para los 8 meses con mayor amplitud de la onda 3 de la anomalía mensual de altura geopotencial en 500 hPa.</w:t>
      </w:r>
    </w:p>
    <w:p>
      <w:pPr>
        <w:pStyle w:val="BodyText"/>
      </w:pPr>
      <w:r>
        <w:t xml:space="preserve">La Figura</w:t>
      </w:r>
      <w:r>
        <w:t xml:space="preserve"> </w:t>
      </w:r>
      <w:r>
        <w:t xml:space="preserve">2.8</w:t>
      </w:r>
      <w:r>
        <w:t xml:space="preserve"> </w:t>
      </w:r>
      <w:r>
        <w:t xml:space="preserve">es equivalente a la Figura</w:t>
      </w:r>
      <w:r>
        <w:t xml:space="preserve"> </w:t>
      </w:r>
      <w:r>
        <w:t xml:space="preserve">2.5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2.9: Regresión entre la amplitud de las ondas 1 a 4 y la envolvente de todas las ondas zonales de las anomalías de altura geopotencial." title="" id="60" name="Picture"/>
            <a:graphic>
              <a:graphicData uri="http://schemas.openxmlformats.org/drawingml/2006/picture">
                <pic:pic>
                  <pic:nvPicPr>
                    <pic:cNvPr descr="figures/15-onda3/envelope-regr-1.png" id="61" name="Picture"/>
                    <pic:cNvPicPr>
                      <a:picLocks noChangeArrowheads="1" noChangeAspect="1"/>
                    </pic:cNvPicPr>
                  </pic:nvPicPr>
                  <pic:blipFill>
                    <a:blip r:embed="rId5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2" w:name="fig:envelope-regr"/>
      <w:bookmarkEnd w:id="62"/>
      <w:r>
        <w:t xml:space="preserve">Figura 2.9: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2.9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2.8</w:t>
      </w:r>
      <w:r>
        <w:t xml:space="preserve"> </w:t>
      </w:r>
      <w:r>
        <w:t xml:space="preserve">y sugiere que la onda 3 es más localizada que un modelo sinusoidal puro.</w:t>
      </w:r>
    </w:p>
    <w:bookmarkEnd w:id="63"/>
    <w:bookmarkStart w:id="64" w:name="conclusiones"/>
    <w:p>
      <w:pPr>
        <w:pStyle w:val="Heading2"/>
      </w:pPr>
      <w:r>
        <w:rPr>
          <w:rStyle w:val="SectionNumber"/>
        </w:rPr>
        <w:t xml:space="preserve">2.3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4"/>
    <w:bookmarkEnd w:id="65"/>
    <w:bookmarkStart w:id="155" w:name="ceofs"/>
    <w:p>
      <w:pPr>
        <w:pStyle w:val="Heading1"/>
      </w:pPr>
      <w:r>
        <w:rPr>
          <w:rStyle w:val="SectionNumber"/>
        </w:rPr>
        <w:t xml:space="preserve">3</w:t>
      </w:r>
      <w:r>
        <w:tab/>
      </w:r>
      <w:r>
        <w:t xml:space="preserve">Modos de variabilidad de la circulación zonalmente asimétrica en primavera</w:t>
      </w:r>
    </w:p>
    <w:bookmarkStart w:id="66" w:name="introducción"/>
    <w:p>
      <w:pPr>
        <w:pStyle w:val="Heading2"/>
      </w:pPr>
      <w:r>
        <w:rPr>
          <w:rStyle w:val="SectionNumber"/>
        </w:rPr>
        <w:t xml:space="preserve">3.1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Robertson y Mechoso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6"/>
    <w:bookmarkStart w:id="69" w:name="métodos-1"/>
    <w:p>
      <w:pPr>
        <w:pStyle w:val="Heading2"/>
      </w:pPr>
      <w:r>
        <w:rPr>
          <w:rStyle w:val="SectionNumber"/>
        </w:rPr>
        <w:t xml:space="preserve">3.2</w:t>
      </w:r>
      <w:r>
        <w:tab/>
      </w:r>
      <w:r>
        <w:t xml:space="preserve">Métodos</w:t>
      </w:r>
    </w:p>
    <w:bookmarkStart w:id="67" w:name="datos-1"/>
    <w:p>
      <w:pPr>
        <w:pStyle w:val="Heading3"/>
      </w:pPr>
      <w:r>
        <w:rPr>
          <w:rStyle w:val="SectionNumber"/>
        </w:rPr>
        <w:t xml:space="preserve">3.2.1</w:t>
      </w:r>
      <w:r>
        <w:tab/>
      </w:r>
      <w:r>
        <w:t xml:space="preserve">Datos</w:t>
      </w:r>
    </w:p>
    <w:p>
      <w:pPr>
        <w:pStyle w:val="FirstParagraph"/>
      </w:pPr>
      <w:r>
        <w:t xml:space="preserve">Utilizamos datos mensuales de ERA5 al igual que en el capítulo anterior.</w:t>
      </w:r>
      <w:r>
        <w:t xml:space="preserve"> </w:t>
      </w:r>
      <w:r>
        <w:t xml:space="preserve">Además de altura geopotencial, utilizamos datos de temperatura del aire, temperatura a 2 metros, relación de mezcla de ozono y columna total de ozono (CTO).</w:t>
      </w:r>
      <w:r>
        <w:t xml:space="preserve"> </w:t>
      </w:r>
      <w:r>
        <w:t xml:space="preserve">La mayor parte del análisis utiliza datos del período post-satelital (1 979–2 020),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End w:id="67"/>
    <w:bookmarkStart w:id="68" w:name="regresiones"/>
    <w:p>
      <w:pPr>
        <w:pStyle w:val="Heading3"/>
      </w:pPr>
      <w:r>
        <w:rPr>
          <w:rStyle w:val="SectionNumber"/>
        </w:rPr>
        <w:t xml:space="preserve">3.2.2</w:t>
      </w:r>
      <w:r>
        <w:tab/>
      </w:r>
      <w:r>
        <w:t xml:space="preserve">Regresiones</w:t>
      </w:r>
    </w:p>
    <w:p>
      <w:pPr>
        <w:pStyle w:val="FirstParagraph"/>
      </w:pPr>
      <w:r>
        <w:t xml:space="preserve">Para cuantificar la asociación entre múltiples índices o índices multivariados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68"/>
    <w:bookmarkEnd w:id="69"/>
    <w:bookmarkStart w:id="80" w:name="eof"/>
    <w:p>
      <w:pPr>
        <w:pStyle w:val="Heading2"/>
      </w:pPr>
      <w:r>
        <w:rPr>
          <w:rStyle w:val="SectionNumber"/>
        </w:rPr>
        <w:t xml:space="preserve">3.3</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Start w:id="79" w:name="ceof-metodo"/>
    <w:p>
      <w:pPr>
        <w:pStyle w:val="Heading3"/>
      </w:pPr>
      <w:r>
        <w:rPr>
          <w:rStyle w:val="SectionNumber"/>
        </w:rPr>
        <w:t xml:space="preserve">3.3.1</w:t>
      </w:r>
      <w:r>
        <w:tab/>
      </w:r>
      <w:r>
        <w:t xml:space="preserve">Funciones ortogonales complejas (cEOF)</w:t>
      </w:r>
    </w:p>
    <w:p>
      <w:pPr>
        <w:pStyle w:val="CaptionedFigure"/>
      </w:pPr>
      <w:r>
        <w:drawing>
          <wp:inline>
            <wp:extent cx="5334000" cy="6400799"/>
            <wp:effectExtent b="0" l="0" r="0" t="0"/>
            <wp:docPr descr="Figura 3.1: Patrones espaciales de los primeros EOFs de las anomalías zonales de altura geopotencial en 50 hPa al sur de 20ºS. Para el período 1 979–2 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73" w:name="fig:eof-naive"/>
      <w:bookmarkEnd w:id="73"/>
      <w:r>
        <w:t xml:space="preserve">Figura 3.1: Patrones espaciales de los primeros EOFs de las anomalías zonales de altura geopotencial en 50 hPa al sur de 20ºS. Para el período 1 979–2 020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3.1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3.1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5334000" cy="3330786"/>
            <wp:effectExtent b="0" l="0" r="0" t="0"/>
            <wp:docPr descr="Figura 3.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5334000" cy="3330786"/>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3.2: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3.2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3.1: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3.1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3.4.5</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1 979–2 020,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53" w:name="resultados-1"/>
    <w:p>
      <w:pPr>
        <w:pStyle w:val="Heading2"/>
      </w:pPr>
      <w:r>
        <w:rPr>
          <w:rStyle w:val="SectionNumber"/>
        </w:rPr>
        <w:t xml:space="preserve">3.4</w:t>
      </w:r>
      <w:r>
        <w:tab/>
      </w:r>
      <w:r>
        <w:t xml:space="preserve">Resultados</w:t>
      </w:r>
    </w:p>
    <w:bookmarkStart w:id="89" w:name="Xee6e8c150ddc0b92223aa50ad0e060cbaa7e405"/>
    <w:p>
      <w:pPr>
        <w:pStyle w:val="Heading3"/>
      </w:pPr>
      <w:r>
        <w:rPr>
          <w:rStyle w:val="SectionNumber"/>
        </w:rPr>
        <w:t xml:space="preserve">3.4.1</w:t>
      </w:r>
      <w:r>
        <w:tab/>
      </w:r>
      <w:r>
        <w:t xml:space="preserve">Caracterización espacio-temporal de los modos</w:t>
      </w:r>
    </w:p>
    <w:p>
      <w:pPr>
        <w:pStyle w:val="CaptionedFigure"/>
      </w:pPr>
      <w:r>
        <w:drawing>
          <wp:inline>
            <wp:extent cx="5334000" cy="5334000"/>
            <wp:effectExtent b="0" l="0" r="0" t="0"/>
            <wp:docPr descr="Figura 3.3: Patrones espaciales de los dos primeros cEOF de las anomalías zonales de altura geopotencial de SON en 50 y 200 hPa para el período 1 979–2 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3.3: Patrones espaciales de los dos primeros cEOF de las anomalías zonales de altura geopotencial de SON en 50 y 200 hPa para el período 1 979–2 020.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5334000" cy="2667000"/>
            <wp:effectExtent b="0" l="0" r="0" t="0"/>
            <wp:docPr descr="Figura 3.4: Series temporales de los dos primeros cEOF de las anomalías zonales de altura geopotencial de SON en 50 y 200 hPa para el período 1 979–2 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3.4: Series temporales de los dos primeros cEOF de las anomalías zonales de altura geopotencial de SON en 50 y 200 hPa para el período 1 979–2 020.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3.3</w:t>
      </w:r>
      <w:r>
        <w:t xml:space="preserve"> </w:t>
      </w:r>
      <w:r>
        <w:t xml:space="preserve">y</w:t>
      </w:r>
      <w:r>
        <w:t xml:space="preserve"> </w:t>
      </w:r>
      <w:r>
        <w:t xml:space="preserve">3.4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3.3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3.3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3.1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3.4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3.4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3.4.2</w:t>
      </w:r>
      <w:r>
        <w:tab/>
      </w:r>
      <w:r>
        <w:t xml:space="preserve">Mapas de regresión con los modos cEOF</w:t>
      </w:r>
    </w:p>
    <w:bookmarkStart w:id="98" w:name="geopotencial"/>
    <w:p>
      <w:pPr>
        <w:pStyle w:val="Heading4"/>
      </w:pPr>
      <w:r>
        <w:rPr>
          <w:rStyle w:val="SectionNumber"/>
        </w:rPr>
        <w:t xml:space="preserve">3.4.2.1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5334000" cy="6400799"/>
            <wp:effectExtent b="0" l="0" r="0" t="0"/>
            <wp:docPr descr="Figura 3.5: Regresión de anomalías de temperatura geopotencial en SON (m^2s^{-1}) con la fase de 0º (columna 1) y de 90º (columna 2) del cEOF1 en 50 hPa (fila a) y 200 hPa (fila b) para el período 1 979–2 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3" w:name="fig:eof1-regr-gh"/>
      <w:bookmarkEnd w:id="93"/>
      <w:r>
        <w:t xml:space="preserve">Figura 3.5: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1 979–2 020.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3.5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3.5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3.5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y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5334000" cy="6400799"/>
            <wp:effectExtent b="0" l="0" r="0" t="0"/>
            <wp:docPr descr="Figura 3.6: Igual que la Figura 3.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7" w:name="fig:eof2-regr-gh"/>
      <w:bookmarkEnd w:id="97"/>
      <w:r>
        <w:t xml:space="preserve">Figura 3.6: Igual que la Figura</w:t>
      </w:r>
      <w:r>
        <w:t xml:space="preserve"> </w:t>
      </w:r>
      <w:r>
        <w:t xml:space="preserve">3.5</w:t>
      </w:r>
      <w:r>
        <w:t xml:space="preserve"> </w:t>
      </w:r>
      <w:r>
        <w:t xml:space="preserve">pero para el cEOF2.</w:t>
      </w:r>
    </w:p>
    <w:p>
      <w:pPr>
        <w:pStyle w:val="BodyText"/>
      </w:pPr>
      <w:r>
        <w:t xml:space="preserve">La Figura</w:t>
      </w:r>
      <w:r>
        <w:t xml:space="preserve"> </w:t>
      </w:r>
      <w:r>
        <w:t xml:space="preserve">3.6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3.3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3.6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3.6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y Paegle 2001)</w:t>
      </w:r>
      <w:r>
        <w:t xml:space="preserve">.</w:t>
      </w:r>
      <w:r>
        <w:t xml:space="preserve"> </w:t>
      </w:r>
      <w:r>
        <w:t xml:space="preserve">Comparando la localización de la anomalía positiva cerca de 90ºO en la columna 2 de la Figura</w:t>
      </w:r>
      <w:r>
        <w:t xml:space="preserve"> </w:t>
      </w:r>
      <w:r>
        <w:t xml:space="preserve">3.6</w:t>
      </w:r>
      <w:r>
        <w:t xml:space="preserve"> </w:t>
      </w:r>
      <w:r>
        <w:t xml:space="preserve">con las Figuras 1.a y b de</w:t>
      </w:r>
      <w:r>
        <w:t xml:space="preserve"> </w:t>
      </w:r>
      <w:r>
        <w:t xml:space="preserve">Mo y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4.5</w:t>
      </w:r>
      <w:r>
        <w:t xml:space="preserve">.</w:t>
      </w:r>
    </w:p>
    <w:bookmarkEnd w:id="98"/>
    <w:bookmarkStart w:id="111" w:name="temperatura-y-ozono"/>
    <w:p>
      <w:pPr>
        <w:pStyle w:val="Heading4"/>
      </w:pPr>
      <w:r>
        <w:rPr>
          <w:rStyle w:val="SectionNumber"/>
        </w:rPr>
        <w:t xml:space="preserve">3.4.2.2</w:t>
      </w:r>
      <w:r>
        <w:tab/>
      </w:r>
      <w:r>
        <w:t xml:space="preserve">Temperatura y Ozono</w:t>
      </w:r>
    </w:p>
    <w:p>
      <w:pPr>
        <w:pStyle w:val="CaptionedFigure"/>
      </w:pPr>
      <w:r>
        <w:drawing>
          <wp:inline>
            <wp:extent cx="5334000" cy="6400799"/>
            <wp:effectExtent b="0" l="0" r="0" t="0"/>
            <wp:docPr descr="Figura 3.7: Igual que la Figura 3.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2" w:name="fig:eof1-regr-t"/>
      <w:bookmarkEnd w:id="102"/>
      <w:r>
        <w:t xml:space="preserve">Figura 3.7: Igual que la Figura </w:t>
      </w:r>
      <w:r>
        <w:t xml:space="preserve">3.5</w:t>
      </w:r>
      <w:r>
        <w:t xml:space="preserve"> </w:t>
      </w:r>
      <w:r>
        <w:t xml:space="preserve">pero para la temperatura del aire (K).</w:t>
      </w:r>
    </w:p>
    <w:p>
      <w:pPr>
        <w:pStyle w:val="CaptionedFigure"/>
      </w:pPr>
      <w:r>
        <w:drawing>
          <wp:inline>
            <wp:extent cx="5334000" cy="2667000"/>
            <wp:effectExtent b="0" l="0" r="0" t="0"/>
            <wp:docPr descr="Figura 3.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 979–2 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06" w:name="fig:t-vertical"/>
      <w:bookmarkEnd w:id="106"/>
      <w:r>
        <w:t xml:space="preserve">Figura 3.8: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1 979–2 020.</w:t>
      </w:r>
    </w:p>
    <w:p>
      <w:pPr>
        <w:pStyle w:val="BodyText"/>
      </w:pPr>
      <w:r>
        <w:t xml:space="preserve">También evaluamos la señal de la variabilidad de los cEOF en la temperatura del aire.</w:t>
      </w:r>
      <w:r>
        <w:t xml:space="preserve"> </w:t>
      </w:r>
      <w:r>
        <w:t xml:space="preserve">La Figura</w:t>
      </w:r>
      <w:r>
        <w:t xml:space="preserve"> </w:t>
      </w:r>
      <w:r>
        <w:t xml:space="preserve">3.7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3.5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3.7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3.8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3.8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y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y Garcia 1979; Wirth 1993; Smith 1995)</w:t>
      </w:r>
      <w:r>
        <w:t xml:space="preserve">.</w:t>
      </w:r>
    </w:p>
    <w:p>
      <w:pPr>
        <w:pStyle w:val="CaptionedFigure"/>
      </w:pPr>
      <w:r>
        <w:drawing>
          <wp:inline>
            <wp:extent cx="5334000" cy="3556000"/>
            <wp:effectExtent b="0" l="0" r="0" t="0"/>
            <wp:docPr descr="Figura 3.9: Regresión de las anomalías de Columna Total de Ozono (CTO, sombreado, unidades Dobson) con la fase de 0º (a) y de 90º (b) del cEOF1 para el período 1 979–2 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 w:name="fig:o3-regr"/>
      <w:bookmarkEnd w:id="110"/>
      <w:r>
        <w:t xml:space="preserve">Figura 3.9: Regresión de las anomalías de Columna Total de Ozono (CTO, sombreado, unidades Dobson) con la fase de 0º (a) y de 90º (b) del cEOF1 para el período 1 979–2 020.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3.9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3.9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18" w:name="psa"/>
    <w:p>
      <w:pPr>
        <w:pStyle w:val="Heading3"/>
      </w:pPr>
      <w:r>
        <w:rPr>
          <w:rStyle w:val="SectionNumber"/>
        </w:rPr>
        <w:t xml:space="preserve">3.4.3</w:t>
      </w:r>
      <w:r>
        <w:tab/>
      </w:r>
      <w:r>
        <w:t xml:space="preserve">PSA</w:t>
      </w:r>
    </w:p>
    <w:p>
      <w:pPr>
        <w:pStyle w:val="FirstParagraph"/>
      </w:pPr>
      <w:r>
        <w:t xml:space="preserve">(ref:psa-eof2-cap) Coeficiente de correlación entre las fases del cEOF2 y los modos PSA1 y PSA2 para el período 1 979–2 020.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113" w:name="tab:psa-eof2"/>
      <w:bookmarkEnd w:id="113"/>
      <w:r>
        <w:t xml:space="preserve">Tabla 3.2:</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3.6</w:t>
      </w:r>
      <w:r>
        <w:t xml:space="preserve">) y los patrones del PSA, estudiamos la relación entre ellos.</w:t>
      </w:r>
      <w:r>
        <w:t xml:space="preserve"> </w:t>
      </w:r>
      <w:r>
        <w:t xml:space="preserve">La tabla</w:t>
      </w:r>
      <w:r>
        <w:t xml:space="preserve"> </w:t>
      </w:r>
      <w:r>
        <w:t xml:space="preserve">3.2</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3.6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1 979–2 020.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3682147" cy="2301342"/>
            <wp:effectExtent b="0" l="0" r="0" t="0"/>
            <wp:docPr descr="Figura 3.10: (ref:phase-histogram-cap)" title="" id="115" name="Picture"/>
            <a:graphic>
              <a:graphicData uri="http://schemas.openxmlformats.org/drawingml/2006/picture">
                <pic:pic>
                  <pic:nvPicPr>
                    <pic:cNvPr descr="figures/20-ceofs/phase-histogram-1.png" id="116" name="Picture"/>
                    <pic:cNvPicPr>
                      <a:picLocks noChangeArrowheads="1" noChangeAspect="1"/>
                    </pic:cNvPicPr>
                  </pic:nvPicPr>
                  <pic:blipFill>
                    <a:blip r:embed="rId114"/>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17" w:name="fig:phase-histogram"/>
      <w:bookmarkEnd w:id="117"/>
      <w:r>
        <w:t xml:space="preserve">Figura 3.10: (ref:phase-histogram-cap)</w:t>
      </w:r>
    </w:p>
    <w:p>
      <w:pPr>
        <w:pStyle w:val="BodyText"/>
      </w:pPr>
      <w:r>
        <w:t xml:space="preserve">La Figura</w:t>
      </w:r>
      <w:r>
        <w:t xml:space="preserve"> </w:t>
      </w:r>
      <w:r>
        <w:t xml:space="preserve">3.10</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y Simmonds (2016)</w:t>
      </w:r>
      <w:r>
        <w:t xml:space="preserve">, que encontró una distribución bimodal a la variabilidad tipo PSA (compare nuestra Figura</w:t>
      </w:r>
      <w:r>
        <w:t xml:space="preserve"> </w:t>
      </w:r>
      <w:r>
        <w:t xml:space="preserve">3.10</w:t>
      </w:r>
      <w:r>
        <w:t xml:space="preserve"> </w:t>
      </w:r>
      <w:r>
        <w:t xml:space="preserve">con su Figura 6).</w:t>
      </w:r>
    </w:p>
    <w:p>
      <w:pPr>
        <w:pStyle w:val="BodyText"/>
      </w:pPr>
      <w:r>
        <w:t xml:space="preserve">Estos resultados sugieren que el cEOF2 permite caracterizar la variabilidad del PSA de forma alternativa al EOF tradicional propuesto por mo2001.</w:t>
      </w:r>
      <w:r>
        <w:t xml:space="preserve"> </w:t>
      </w:r>
      <w:r>
        <w:t xml:space="preserve">En vez de caracterizar al PSA como dos modos estacionarios separados, permite estudiar el continuo de ubicaciones de este modo de variabilidad.</w:t>
      </w:r>
    </w:p>
    <w:bookmarkEnd w:id="118"/>
    <w:bookmarkStart w:id="143" w:name="fuentes-ceof"/>
    <w:p>
      <w:pPr>
        <w:pStyle w:val="Heading3"/>
      </w:pPr>
      <w:r>
        <w:rPr>
          <w:rStyle w:val="SectionNumber"/>
        </w:rPr>
        <w:t xml:space="preserve">3.4.4</w:t>
      </w:r>
      <w:r>
        <w:tab/>
      </w:r>
      <w:r>
        <w:t xml:space="preserve">Fuentes de variabilidad tropicales</w:t>
      </w:r>
    </w:p>
    <w:p>
      <w:pPr>
        <w:pStyle w:val="CaptionedFigure"/>
      </w:pPr>
      <w:r>
        <w:drawing>
          <wp:inline>
            <wp:extent cx="5334000" cy="2667000"/>
            <wp:effectExtent b="0" l="0" r="0" t="0"/>
            <wp:docPr descr="Figura 3.11: Varianza de las anomalías de TSM (fila a) y de las anomalías zonales de función corriente (fila b) explicada por el cEOF1 (columna 1) el cEOF2 (columna 2)." title="" id="120" name="Picture"/>
            <a:graphic>
              <a:graphicData uri="http://schemas.openxmlformats.org/drawingml/2006/picture">
                <pic:pic>
                  <pic:nvPicPr>
                    <pic:cNvPr descr="figures/20-ceofs/psi-sst-explained-variance-1.png" id="121"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22" w:name="fig:psi-sst-explained-variance"/>
      <w:bookmarkEnd w:id="122"/>
      <w:r>
        <w:t xml:space="preserve">Figura 3.11: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3.11</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3.11</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5334000" cy="5334000"/>
            <wp:effectExtent b="0" l="0" r="0" t="0"/>
            <wp:docPr descr="Figura 3.12: Regresión de (columna 1) TSM (K) y (columna 2) anomalías zonales de función corriente (m^2/s\times10^-7) y sus vectores de acción de onda con diferentes fases del cEOF2 (indicado con la flecha) en el período 1 979–2 020. Áreas con puntos marcan regiones donde el p-valor es menor que 0,01 ajustado por FDR." title="" id="124" name="Picture"/>
            <a:graphic>
              <a:graphicData uri="http://schemas.openxmlformats.org/drawingml/2006/picture">
                <pic:pic>
                  <pic:nvPicPr>
                    <pic:cNvPr descr="figures/20-ceofs/sst-psi-2-1.png" id="125" name="Picture"/>
                    <pic:cNvPicPr>
                      <a:picLocks noChangeArrowheads="1" noChangeAspect="1"/>
                    </pic:cNvPicPr>
                  </pic:nvPicPr>
                  <pic:blipFill>
                    <a:blip r:embed="rId1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26" w:name="fig:sst-psi-2"/>
      <w:bookmarkEnd w:id="126"/>
      <w:r>
        <w:t xml:space="preserve">Figura 3.12: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1 979–2 020. Áreas con puntos marcan regiones donde el p-valor es menor que 0,01 ajustado por FDR.</w:t>
      </w:r>
    </w:p>
    <w:p>
      <w:pPr>
        <w:pStyle w:val="BodyText"/>
      </w:pPr>
      <w:r>
        <w:t xml:space="preserve">La Figura</w:t>
      </w:r>
      <w:r>
        <w:t xml:space="preserve"> </w:t>
      </w:r>
      <w:r>
        <w:t xml:space="preserve">3.12</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3.12</w:t>
      </w:r>
      <w:r>
        <w:t xml:space="preserve">.b1).</w:t>
      </w:r>
      <w:r>
        <w:t xml:space="preserve"> </w:t>
      </w:r>
      <w:r>
        <w:t xml:space="preserve">Este patrón es muy similar al patrón del ENSO positivo canónico</w:t>
      </w:r>
      <w:r>
        <w:t xml:space="preserve"> </w:t>
      </w:r>
      <w:r>
        <w:t xml:space="preserve">(Bamston, Chelliah y Goldenberg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3.13</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682147" cy="3682147"/>
            <wp:effectExtent b="0" l="0" r="0" t="0"/>
            <wp:docPr descr="Figura 3.13: Diagrama de Euler mostrando la proporción de la varianza de cada serie (DMI, ONI y la fase de 90º del cEOF2) explicada por las demás (p.e. la región común entre DMI y ONI es la varianza del DMI explicada por el ONI y viceversa)." title="" id="128" name="Picture"/>
            <a:graphic>
              <a:graphicData uri="http://schemas.openxmlformats.org/drawingml/2006/picture">
                <pic:pic>
                  <pic:nvPicPr>
                    <pic:cNvPr descr="figures/20-ceofs/euler-1.png" id="129" name="Picture"/>
                    <pic:cNvPicPr>
                      <a:picLocks noChangeArrowheads="1" noChangeAspect="1"/>
                    </pic:cNvPicPr>
                  </pic:nvPicPr>
                  <pic:blipFill>
                    <a:blip r:embed="rId127"/>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30" w:name="fig:euler"/>
      <w:bookmarkEnd w:id="130"/>
      <w:r>
        <w:t xml:space="preserve">Figura 3.13: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3.12</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y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3.12</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3.12</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3.12</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3.12</w:t>
      </w:r>
      <w:r>
        <w:t xml:space="preserve">c.1)</w:t>
      </w:r>
      <w:r>
        <w:t xml:space="preserve"> </w:t>
      </w:r>
      <w:r>
        <w:t xml:space="preserve">(Kao y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682147" cy="2761610"/>
            <wp:effectExtent b="0" l="0" r="0" t="0"/>
            <wp:docPr descr="Figura 3.14: Valores del ONI en SON y la fase del cEOF2 en el período 1 979–2 020. Los años en los cuales la magnitud del cEOF2 es mayor o menor que la mediana se muestran como diamantes naranja o círculos verdes respectivamente. La línea negra representa el ajuste ONI ~ sen(fase) computado por cuadrados mínimos pesados por la magnitud del cEOF2." title="" id="132" name="Picture"/>
            <a:graphic>
              <a:graphicData uri="http://schemas.openxmlformats.org/drawingml/2006/picture">
                <pic:pic>
                  <pic:nvPicPr>
                    <pic:cNvPr descr="figures/20-ceofs/enso-phase-1.png" id="133" name="Picture"/>
                    <pic:cNvPicPr>
                      <a:picLocks noChangeArrowheads="1" noChangeAspect="1"/>
                    </pic:cNvPicPr>
                  </pic:nvPicPr>
                  <pic:blipFill>
                    <a:blip r:embed="rId131"/>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34" w:name="fig:enso-phase"/>
      <w:bookmarkEnd w:id="134"/>
      <w:r>
        <w:t xml:space="preserve">Figura 3.14: Valores del ONI en SON y la fase del cEOF2 en el período 1 979–2 020.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3.14</w:t>
      </w:r>
      <w:r>
        <w:t xml:space="preserve"> </w:t>
      </w:r>
      <w:r>
        <w:t xml:space="preserve">muestra la relación entre el ONI y la fase del cEOF2 para cada SON entre 1 979 y 2 020,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3.14</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3682147" cy="2301342"/>
            <wp:effectExtent b="0" l="0" r="0" t="0"/>
            <wp:docPr descr="Figura 3.15: Espectro de Fourier para cada fase del cEOF2 y del ONI." title="" id="136" name="Picture"/>
            <a:graphic>
              <a:graphicData uri="http://schemas.openxmlformats.org/drawingml/2006/picture">
                <pic:pic>
                  <pic:nvPicPr>
                    <pic:cNvPr descr="figures/20-ceofs/fft-ceof-era5-1.png" id="137" name="Picture"/>
                    <pic:cNvPicPr>
                      <a:picLocks noChangeArrowheads="1" noChangeAspect="1"/>
                    </pic:cNvPicPr>
                  </pic:nvPicPr>
                  <pic:blipFill>
                    <a:blip r:embed="rId135"/>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38" w:name="fig:fft-ceof-era5"/>
      <w:bookmarkEnd w:id="138"/>
      <w:r>
        <w:t xml:space="preserve">Figura 3.15: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3.15</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(2 015, 1 997,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5334000" cy="5334000"/>
            <wp:effectExtent b="0" l="0" r="0" t="0"/>
            <wp:docPr descr="Figura 3.16: Igual que la Figura 3.12 pero para el cEOF1." title="" id="140" name="Picture"/>
            <a:graphic>
              <a:graphicData uri="http://schemas.openxmlformats.org/drawingml/2006/picture">
                <pic:pic>
                  <pic:nvPicPr>
                    <pic:cNvPr descr="figures/20-ceofs/sst-psi-1-1.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42" w:name="fig:sst-psi-1"/>
      <w:bookmarkEnd w:id="142"/>
      <w:r>
        <w:t xml:space="preserve">Figura 3.16: Igual que la Figura </w:t>
      </w:r>
      <w:r>
        <w:t xml:space="preserve">3.12</w:t>
      </w:r>
      <w:r>
        <w:t xml:space="preserve"> </w:t>
      </w:r>
      <w:r>
        <w:t xml:space="preserve">pero para el cEOF1.</w:t>
      </w:r>
    </w:p>
    <w:p>
      <w:pPr>
        <w:pStyle w:val="BodyText"/>
      </w:pPr>
      <w:r>
        <w:t xml:space="preserve">La Figura</w:t>
      </w:r>
      <w:r>
        <w:t xml:space="preserve"> </w:t>
      </w:r>
      <w:r>
        <w:t xml:space="preserve">3.16</w:t>
      </w:r>
      <w:r>
        <w:t xml:space="preserve"> </w:t>
      </w:r>
      <w:r>
        <w:t xml:space="preserve">muestra las mismas regresiones que la Figura</w:t>
      </w:r>
      <w:r>
        <w:t xml:space="preserve"> </w:t>
      </w:r>
      <w:r>
        <w:t xml:space="preserve">3.12</w:t>
      </w:r>
      <w:r>
        <w:t xml:space="preserve"> </w:t>
      </w:r>
      <w:r>
        <w:t xml:space="preserve">pero para el cEOF1.</w:t>
      </w:r>
      <w:r>
        <w:t xml:space="preserve"> </w:t>
      </w:r>
      <w:r>
        <w:t xml:space="preserve">Como anticipó la Figura</w:t>
      </w:r>
      <w:r>
        <w:t xml:space="preserve"> </w:t>
      </w:r>
      <w:r>
        <w:t xml:space="preserve">3.11</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43"/>
    <w:bookmarkStart w:id="152" w:name="impactos"/>
    <w:p>
      <w:pPr>
        <w:pStyle w:val="Heading3"/>
      </w:pPr>
      <w:r>
        <w:rPr>
          <w:rStyle w:val="SectionNumber"/>
        </w:rPr>
        <w:t xml:space="preserve">3.4.5</w:t>
      </w:r>
      <w:r>
        <w:tab/>
      </w:r>
      <w:r>
        <w:t xml:space="preserve">Impactos en superficie</w:t>
      </w:r>
    </w:p>
    <w:p>
      <w:pPr>
        <w:pStyle w:val="CaptionedFigure"/>
      </w:pPr>
      <w:r>
        <w:drawing>
          <wp:inline>
            <wp:extent cx="5334000" cy="2667000"/>
            <wp:effectExtent b="0" l="0" r="0" t="0"/>
            <wp:docPr descr="Figura 3.17: Igual que la Figura 3.11 pero para Temperatura a 2 metros y precipitación." title="" id="145" name="Picture"/>
            <a:graphic>
              <a:graphicData uri="http://schemas.openxmlformats.org/drawingml/2006/picture">
                <pic:pic>
                  <pic:nvPicPr>
                    <pic:cNvPr descr="figures/20-ceofs/pp-t2m-r2-1.pn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7" w:name="fig:pp-t2m-r2"/>
      <w:bookmarkEnd w:id="147"/>
      <w:r>
        <w:t xml:space="preserve">Figura 3.17: Igual que la Figura</w:t>
      </w:r>
      <w:r>
        <w:t xml:space="preserve"> </w:t>
      </w:r>
      <w:r>
        <w:t xml:space="preserve">3.11</w:t>
      </w:r>
      <w:r>
        <w:t xml:space="preserve"> </w:t>
      </w:r>
      <w:r>
        <w:t xml:space="preserve">pero para Temperatura a 2 metros y precipitación.</w:t>
      </w:r>
    </w:p>
    <w:p>
      <w:pPr>
        <w:pStyle w:val="BodyText"/>
      </w:pPr>
      <w:r>
        <w:t xml:space="preserve">La Figura</w:t>
      </w:r>
      <w:r>
        <w:t xml:space="preserve"> </w:t>
      </w:r>
      <w:r>
        <w:t xml:space="preserve">3.17</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3.17</w:t>
      </w:r>
      <w:r>
        <w:t xml:space="preserve">a.1).</w:t>
      </w:r>
    </w:p>
    <w:p>
      <w:pPr>
        <w:pStyle w:val="BodyText"/>
      </w:pPr>
      <w:r>
        <w:t xml:space="preserve">Por otro lado, la varianza explicada cEOF2 es superior al 50% en algunas regiones para ambas variables (Fig.</w:t>
      </w:r>
      <w:r>
        <w:t xml:space="preserve"> </w:t>
      </w:r>
      <w:r>
        <w:t xml:space="preserve">3.17</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3.18</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5334000" cy="5334000"/>
            <wp:effectExtent b="0" l="0" r="0" t="0"/>
            <wp:docPr descr="Figura 3.18: Regresión de la temperatura de 2 metros (K, sombreado) y la altura geopotencial de 850 hPa (m, contornos) (columna 1), y la precipitación (correlación, columna 2) sobre diferentes fases de cEOF2. Para el trimestre SON del periodo 1 979–2 020. Áreas con puntos marcan regiones donde el p-valor es menor que 0,01 ajustado por FDR." title="" id="149" name="Picture"/>
            <a:graphic>
              <a:graphicData uri="http://schemas.openxmlformats.org/drawingml/2006/picture">
                <pic:pic>
                  <pic:nvPicPr>
                    <pic:cNvPr descr="figures/20-ceofs/pp-temp-2-1.png" id="15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51" w:name="fig:pp-temp-2"/>
      <w:bookmarkEnd w:id="151"/>
      <w:r>
        <w:t xml:space="preserve">Figura 3.18: Regresión de la temperatura de 2 metros (K, sombreado) y la altura geopotencial de 850 hPa (m, contornos) (columna 1), y la precipitación (correlación, columna 2) sobre diferentes fases de cEOF2. Para el trimestre SON del periodo 1 979–2 020. Áreas con puntos marcan regiones donde el p-valor es menor que 0,01 ajustado por FDR.</w:t>
      </w:r>
    </w:p>
    <w:p>
      <w:pPr>
        <w:pStyle w:val="BodyText"/>
      </w:pPr>
      <w:r>
        <w:t xml:space="preserve">Las anomalías de temperatura asociadas a la fase de 90º del cEOF2 (Fig. </w:t>
      </w:r>
      <w:r>
        <w:t xml:space="preserve">3.18</w:t>
      </w:r>
      <w:r>
        <w:t xml:space="preserve">.b1) muestran valores positivos en el Pacífico tropical, coherentes con las anomalías de TSM asociadas a esta misma fase (Fig. </w:t>
      </w:r>
      <w:r>
        <w:t xml:space="preserve">3.12</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3.18</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3.18</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3.18</w:t>
      </w:r>
      <w:r>
        <w:t xml:space="preserve">b.2).</w:t>
      </w:r>
      <w:r>
        <w:t xml:space="preserve"> </w:t>
      </w:r>
      <w:r>
        <w:t xml:space="preserve">Este campo es consistente con el mapa de regresión de la TSM (Fig.</w:t>
      </w:r>
      <w:r>
        <w:t xml:space="preserve">3.18</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3.18</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52"/>
    <w:bookmarkEnd w:id="153"/>
    <w:bookmarkStart w:id="154" w:name="conclusión"/>
    <w:p>
      <w:pPr>
        <w:pStyle w:val="Heading2"/>
      </w:pPr>
      <w:r>
        <w:rPr>
          <w:rStyle w:val="SectionNumber"/>
        </w:rPr>
        <w:t xml:space="preserve">3.5</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54"/>
    <w:bookmarkEnd w:id="155"/>
    <w:bookmarkStart w:id="249" w:name="asymsam"/>
    <w:p>
      <w:pPr>
        <w:pStyle w:val="Heading1"/>
      </w:pPr>
      <w:r>
        <w:rPr>
          <w:rStyle w:val="SectionNumber"/>
        </w:rPr>
        <w:t xml:space="preserve">4</w:t>
      </w:r>
      <w:r>
        <w:tab/>
      </w:r>
      <w:r>
        <w:t xml:space="preserve">Estructura simétrica y asimétrica del Modo Anular del Sur</w:t>
      </w:r>
    </w:p>
    <w:bookmarkStart w:id="156" w:name="introducción-1"/>
    <w:p>
      <w:pPr>
        <w:pStyle w:val="Heading2"/>
      </w:pPr>
      <w:r>
        <w:rPr>
          <w:rStyle w:val="SectionNumber"/>
        </w:rPr>
        <w:t xml:space="preserve">4.1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Kiem y Verdon-Kidd 2012)</w:t>
      </w:r>
      <w:r>
        <w:t xml:space="preserve">.</w:t>
      </w:r>
      <w:r>
        <w:t xml:space="preserve"> </w:t>
      </w:r>
      <w:r>
        <w:t xml:space="preserve">Tanto</w:t>
      </w:r>
      <w:r>
        <w:t xml:space="preserve"> </w:t>
      </w:r>
      <w:r>
        <w:t xml:space="preserve">Gong y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y Thompson (2009)</w:t>
      </w:r>
      <w:r>
        <w:t xml:space="preserve"> </w:t>
      </w:r>
      <w:r>
        <w:t xml:space="preserve">propuso definir modos anulares del norte y el sur como el primer EOF de la altura geopotencial promediada zonalmente en cada nivel en cada hemisferio.</w:t>
      </w:r>
      <w:r>
        <w:t xml:space="preserve"> </w:t>
      </w:r>
      <w:r>
        <w:t xml:space="preserve">Sin emabrgo, las asimetrías zonales del SAM son significativas y poco estudiadas.</w:t>
      </w:r>
    </w:p>
    <w:p>
      <w:pPr>
        <w:pStyle w:val="BodyText"/>
      </w:pP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Jones y Renwick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y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r>
        <w:t xml:space="preserve"> </w:t>
      </w:r>
      <w:r>
        <w:t xml:space="preserve">Estos impactos de la componente asimétrica del SAM a escala regional no se han estudiado en detalle.</w:t>
      </w:r>
    </w:p>
    <w:p>
      <w:pPr>
        <w:pStyle w:val="BodyText"/>
      </w:pPr>
      <w:r>
        <w:t xml:space="preserve">La variabilidad del SAM está asociada a la variabilidad tropical</w:t>
      </w:r>
      <w:r>
        <w:t xml:space="preserve"> </w:t>
      </w:r>
      <w:r>
        <w:t xml:space="preserve">(Fan 2007; Fogt, Bromwich y Hines 2011; Clem y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y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y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Allan y Ansell 2005; Arblaster y Meehl 2006; Gillett, Fyfe y Parker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Finalmente, 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Uno de los pocos trabajos que estudiaron la variabilidad temporal de la componente asimétrica del SAM es</w:t>
      </w:r>
      <w:r>
        <w:t xml:space="preserve"> </w:t>
      </w:r>
      <w:r>
        <w:t xml:space="preserve">Fogt, Jones y Renwick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y Vera 2009)</w:t>
      </w:r>
      <w:r>
        <w:t xml:space="preserve">.</w:t>
      </w:r>
      <w:r>
        <w:t xml:space="preserve"> </w:t>
      </w:r>
      <w:r>
        <w:t xml:space="preserve">Además,</w:t>
      </w:r>
      <w:r>
        <w:t xml:space="preserve"> </w:t>
      </w:r>
      <w:r>
        <w:t xml:space="preserve">Fogt, Jones y Renwick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y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En el capítulo anterior se observó que algunas fases de los cEOFs están asociadas con patrones tipo SAM en distintos niveles.</w:t>
      </w:r>
      <w:r>
        <w:t xml:space="preserve"> </w:t>
      </w:r>
      <w:r>
        <w:t xml:space="preserve">El objetivo de este capítulo es, por tanto, describir los componentes zonalmente asimétricos y simétricos de la variabilidad del SAM y su relación con los cEOFs.</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6"/>
    <w:bookmarkStart w:id="185" w:name="métodos-2"/>
    <w:p>
      <w:pPr>
        <w:pStyle w:val="Heading2"/>
      </w:pPr>
      <w:r>
        <w:rPr>
          <w:rStyle w:val="SectionNumber"/>
        </w:rPr>
        <w:t xml:space="preserve">4.2</w:t>
      </w:r>
      <w:r>
        <w:tab/>
      </w:r>
      <w:r>
        <w:t xml:space="preserve">Métodos</w:t>
      </w:r>
    </w:p>
    <w:bookmarkStart w:id="157" w:name="datos-2"/>
    <w:p>
      <w:pPr>
        <w:pStyle w:val="Heading3"/>
      </w:pPr>
      <w:r>
        <w:rPr>
          <w:rStyle w:val="SectionNumber"/>
        </w:rPr>
        <w:t xml:space="preserve">4.2.1</w:t>
      </w:r>
      <w:r>
        <w:tab/>
      </w:r>
      <w:r>
        <w:t xml:space="preserve">Datos</w:t>
      </w:r>
    </w:p>
    <w:p>
      <w:pPr>
        <w:pStyle w:val="FirstParagraph"/>
      </w:pPr>
      <w:r>
        <w:t xml:space="preserve">Utilizamos las mismas fuentes de datos que en capítulos anteriores.</w:t>
      </w:r>
      <w:r>
        <w:t xml:space="preserve"> </w:t>
      </w:r>
      <w:r>
        <w:t xml:space="preserve">En este capítulo usamos datos de altura geopotencial, temperatura a 2 metros y precipitación.</w:t>
      </w:r>
    </w:p>
    <w:bookmarkEnd w:id="157"/>
    <w:bookmarkStart w:id="162" w:name="regresión-segmentada"/>
    <w:p>
      <w:pPr>
        <w:pStyle w:val="Heading3"/>
      </w:pPr>
      <w:r>
        <w:rPr>
          <w:rStyle w:val="SectionNumber"/>
        </w:rPr>
        <w:t xml:space="preserve">4.2.2</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4.1</w:t>
      </w:r>
      <w:r>
        <w:t xml:space="preserve"> </w:t>
      </w:r>
      <w:r>
        <w:t xml:space="preserve">con datos sintéticos.</w:t>
      </w:r>
    </w:p>
    <w:p>
      <w:pPr>
        <w:pStyle w:val="CaptionedFigure"/>
      </w:pPr>
      <w:r>
        <w:drawing>
          <wp:inline>
            <wp:extent cx="3682147" cy="2761610"/>
            <wp:effectExtent b="0" l="0" r="0" t="0"/>
            <wp:docPr descr="Figura 4.1: Ejemplo de regresión segmentada. La relación entre X e Y es lineal pero con distinta pendiente para valores de X positivos y negativos." title="" id="159" name="Picture"/>
            <a:graphic>
              <a:graphicData uri="http://schemas.openxmlformats.org/drawingml/2006/picture">
                <pic:pic>
                  <pic:nvPicPr>
                    <pic:cNvPr descr="figures/30-sam/segmentada-ejemplo-1.png" id="160" name="Picture"/>
                    <pic:cNvPicPr>
                      <a:picLocks noChangeArrowheads="1" noChangeAspect="1"/>
                    </pic:cNvPicPr>
                  </pic:nvPicPr>
                  <pic:blipFill>
                    <a:blip r:embed="rId158"/>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61" w:name="fig:segmentada-ejemplo"/>
      <w:bookmarkEnd w:id="161"/>
      <w:r>
        <w:t xml:space="preserve">Figura 4.1: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62"/>
    <w:bookmarkStart w:id="184" w:name="definition-of-indices"/>
    <w:p>
      <w:pPr>
        <w:pStyle w:val="Heading3"/>
      </w:pPr>
      <w:r>
        <w:rPr>
          <w:rStyle w:val="SectionNumber"/>
        </w:rPr>
        <w:t xml:space="preserve">4.2.3</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Kiem y Verdon-Kidd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4.2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22500"/>
            <wp:effectExtent b="0" l="0" r="0" t="0"/>
            <wp:docPr descr="Figura 4.2: Patrones espaciales del primer EOF de la altura geopotencial en 700 hPa para el período 1 979–2 020. (a) Campo completo, (b) componente zonalmente asimétrica y (c) componente zonalmente simétrica. Unidades arbitrarias con valores negativos en azul y negativos en azul." title="" id="164" name="Picture"/>
            <a:graphic>
              <a:graphicData uri="http://schemas.openxmlformats.org/drawingml/2006/picture">
                <pic:pic>
                  <pic:nvPicPr>
                    <pic:cNvPr descr="figures/30-sam/method-1.png" id="165" name="Picture"/>
                    <pic:cNvPicPr>
                      <a:picLocks noChangeArrowheads="1" noChangeAspect="1"/>
                    </pic:cNvPicPr>
                  </pic:nvPicPr>
                  <pic:blipFill>
                    <a:blip r:embed="rId16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bookmarkStart w:id="166" w:name="fig:method"/>
      <w:bookmarkEnd w:id="166"/>
      <w:r>
        <w:t xml:space="preserve">Figura 4.2: Patrones espaciales del primer EOF de la altura geopotencial en 700 hPa para el período 1 979–2 020. (a) Campo completo, (b) componente zonalmente asimétrica y (c) componente zonalmente simétrica. Unidades arbitrarias con valores negativos en azul y negativos en azul.</w:t>
      </w:r>
    </w:p>
    <w:bookmarkStart w:id="183" w:name="limitaciones"/>
    <w:p>
      <w:pPr>
        <w:pStyle w:val="Heading4"/>
      </w:pPr>
      <w:r>
        <w:rPr>
          <w:rStyle w:val="SectionNumber"/>
        </w:rPr>
        <w:t xml:space="preserve">4.2.3.1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Jones y Renwick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4.3</w:t>
      </w:r>
      <w:r>
        <w:t xml:space="preserve"> </w:t>
      </w:r>
      <w:r>
        <w:t xml:space="preserve">y</w:t>
      </w:r>
      <w:r>
        <w:t xml:space="preserve"> </w:t>
      </w:r>
      <w:r>
        <w:t xml:space="preserve">4.4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5334000" cy="3289300"/>
            <wp:effectExtent b="0" l="0" r="0" t="0"/>
            <wp:docPr descr="Figura 4.3: Regresión segmentada de la anomalía zonal de altura geopotencial en 50 hPa con el índice SAM para cada signo para el período 1 979–2 020. La correlación espacial al cuadrado entre cada campo en cada estación se detalla debajo de la estación. Áreas con puntos marcan regiones donde el p-valor de la diferencia entre el signo positivo y el negativo es menor que 0,01 ajustado por FDR (no hay áreas)." title="" id="168" name="Picture"/>
            <a:graphic>
              <a:graphicData uri="http://schemas.openxmlformats.org/drawingml/2006/picture">
                <pic:pic>
                  <pic:nvPicPr>
                    <pic:cNvPr descr="figures/30-sam/sign-regression-50-1.png" id="169" name="Picture"/>
                    <pic:cNvPicPr>
                      <a:picLocks noChangeArrowheads="1" noChangeAspect="1"/>
                    </pic:cNvPicPr>
                  </pic:nvPicPr>
                  <pic:blipFill>
                    <a:blip r:embed="rId167"/>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0" w:name="fig:sign-regression-50"/>
      <w:bookmarkEnd w:id="170"/>
      <w:r>
        <w:t xml:space="preserve">Figura 4.3: Regresión segmentada de la anomalía zonal de altura geopotencial en 50 hPa con el índice SAM para cada signo para el período 1 979–2 020.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5334000" cy="3289300"/>
            <wp:effectExtent b="0" l="0" r="0" t="0"/>
            <wp:docPr descr="Figura 4.4: Igual que la Figura 4.3 pero para 700 hPa." title="" id="172" name="Picture"/>
            <a:graphic>
              <a:graphicData uri="http://schemas.openxmlformats.org/drawingml/2006/picture">
                <pic:pic>
                  <pic:nvPicPr>
                    <pic:cNvPr descr="figures/30-sam/sign-regression-700-1.png" id="173" name="Picture"/>
                    <pic:cNvPicPr>
                      <a:picLocks noChangeArrowheads="1" noChangeAspect="1"/>
                    </pic:cNvPicPr>
                  </pic:nvPicPr>
                  <pic:blipFill>
                    <a:blip r:embed="rId171"/>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4" w:name="fig:sign-regression-700"/>
      <w:bookmarkEnd w:id="174"/>
      <w:r>
        <w:t xml:space="preserve">Figura 4.4: Igual que la Figura</w:t>
      </w:r>
      <w:r>
        <w:t xml:space="preserve"> </w:t>
      </w:r>
      <w:r>
        <w:t xml:space="preserve">4.3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4.5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4.5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4.5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y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4889500"/>
            <wp:effectExtent b="0" l="0" r="0" t="0"/>
            <wp:docPr descr="Figura 4.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76" name="Picture"/>
            <a:graphic>
              <a:graphicData uri="http://schemas.openxmlformats.org/drawingml/2006/picture">
                <pic:pic>
                  <pic:nvPicPr>
                    <pic:cNvPr descr="figures/30-sam/season-regression-1.png" id="177" name="Picture"/>
                    <pic:cNvPicPr>
                      <a:picLocks noChangeArrowheads="1" noChangeAspect="1"/>
                    </pic:cNvPicPr>
                  </pic:nvPicPr>
                  <pic:blipFill>
                    <a:blip r:embed="rId175"/>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bookmarkStart w:id="178" w:name="fig:season-regression"/>
      <w:bookmarkEnd w:id="178"/>
      <w:r>
        <w:t xml:space="preserve">Figura 4.5: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y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4.6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3682147" cy="3682147"/>
            <wp:effectExtent b="0" l="0" r="0" t="0"/>
            <wp:docPr descr="Figura 4.6: Patrón espacial del primer EOF computado para el período 1979 – 1998 (columna 1) y 1999 – 2020 (columna 2) para 50 hPa (fila a) y 700 hPa (fila b). Unidades arbitrarias con valores negativos en azul y negativos en azul." title="" id="180" name="Picture"/>
            <a:graphic>
              <a:graphicData uri="http://schemas.openxmlformats.org/drawingml/2006/picture">
                <pic:pic>
                  <pic:nvPicPr>
                    <pic:cNvPr descr="figures/30-sam/sam-period-1.png" id="181" name="Picture"/>
                    <pic:cNvPicPr>
                      <a:picLocks noChangeArrowheads="1" noChangeAspect="1"/>
                    </pic:cNvPicPr>
                  </pic:nvPicPr>
                  <pic:blipFill>
                    <a:blip r:embed="rId179"/>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82" w:name="fig:sam-period"/>
      <w:bookmarkEnd w:id="182"/>
      <w:r>
        <w:t xml:space="preserve">Figura 4.6: Patrón espacial del primer EOF computado para el período 1979 – 1998 (columna 1) y 1999 – 2020 (columna 2) para 50 hPa (fila a) y 700 hPa (fila b). Unidades arbitrarias con valores negativos en azul y negativos en azul.</w:t>
      </w:r>
    </w:p>
    <w:bookmarkEnd w:id="183"/>
    <w:bookmarkEnd w:id="184"/>
    <w:bookmarkEnd w:id="185"/>
    <w:bookmarkStart w:id="225" w:name="resultados-2"/>
    <w:p>
      <w:pPr>
        <w:pStyle w:val="Heading2"/>
      </w:pPr>
      <w:r>
        <w:rPr>
          <w:rStyle w:val="SectionNumber"/>
        </w:rPr>
        <w:t xml:space="preserve">4.3</w:t>
      </w:r>
      <w:r>
        <w:tab/>
      </w:r>
      <w:r>
        <w:t xml:space="preserve">Resultados</w:t>
      </w:r>
    </w:p>
    <w:bookmarkStart w:id="210" w:name="temporal"/>
    <w:p>
      <w:pPr>
        <w:pStyle w:val="Heading3"/>
      </w:pPr>
      <w:r>
        <w:rPr>
          <w:rStyle w:val="SectionNumber"/>
        </w:rPr>
        <w:t xml:space="preserve">4.3.1</w:t>
      </w:r>
      <w:r>
        <w:tab/>
      </w:r>
      <w:r>
        <w:t xml:space="preserve">Evolución temporal</w:t>
      </w:r>
    </w:p>
    <w:p>
      <w:pPr>
        <w:pStyle w:val="CaptionedFigure"/>
      </w:pPr>
      <w:r>
        <w:drawing>
          <wp:inline>
            <wp:extent cx="5334000" cy="2667000"/>
            <wp:effectExtent b="0" l="0" r="0" t="0"/>
            <wp:docPr descr="Figura 4.7: Serie temporal de A-SAM y S-SAM en 50 hPa (panel a) y 700 hPa (panel b). A la derecha, la densidad de probabilidad de cada índice. Las series están estandarizadas por el desvío estándar del SAM en cada nivel." title="" id="187" name="Picture"/>
            <a:graphic>
              <a:graphicData uri="http://schemas.openxmlformats.org/drawingml/2006/picture">
                <pic:pic>
                  <pic:nvPicPr>
                    <pic:cNvPr descr="figures/30-sam/asymsam-timeseries-1.png" id="188"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9" w:name="fig:asymsam-timeseries"/>
      <w:bookmarkEnd w:id="189"/>
      <w:r>
        <w:t xml:space="preserve">Figura 4.7: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4.7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4.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 979–2 020." title="" id="191" name="Picture"/>
            <a:graphic>
              <a:graphicData uri="http://schemas.openxmlformats.org/drawingml/2006/picture">
                <pic:pic>
                  <pic:nvPicPr>
                    <pic:cNvPr descr="figures/30-sam/spectrum-1.png" id="192"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3" w:name="fig:spectrum"/>
      <w:bookmarkEnd w:id="193"/>
      <w:r>
        <w:t xml:space="preserve">Figura 4.8: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1 979–2 020.</w:t>
      </w:r>
    </w:p>
    <w:p>
      <w:pPr>
        <w:pStyle w:val="BodyText"/>
      </w:pPr>
      <w:r>
        <w:t xml:space="preserve">Los espectros de estas series temporales se muestran en la Figura</w:t>
      </w:r>
      <w:r>
        <w:t xml:space="preserve"> </w:t>
      </w:r>
      <w:r>
        <w:t xml:space="preserve">4.8</w:t>
      </w:r>
      <w:r>
        <w:t xml:space="preserve">.</w:t>
      </w:r>
      <w:r>
        <w:t xml:space="preserve"> </w:t>
      </w:r>
      <w:r>
        <w:t xml:space="preserve">El S-SAM estratosférico varía fuertemente con un periodo entre 10 y 30 meses (Fig.</w:t>
      </w:r>
      <w:r>
        <w:t xml:space="preserve"> </w:t>
      </w:r>
      <w:r>
        <w:t xml:space="preserve">4.8</w:t>
      </w:r>
      <w:r>
        <w:t xml:space="preserve"> </w:t>
      </w:r>
      <w:r>
        <w:t xml:space="preserve">a.3).</w:t>
      </w:r>
      <w:r>
        <w:t xml:space="preserve"> </w:t>
      </w:r>
      <w:r>
        <w:t xml:space="preserve">En el periodograma del S-SAM troposférico (Fig.</w:t>
      </w:r>
      <w:r>
        <w:t xml:space="preserve">4.8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Mattos-Gava y Sansigolo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4.9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61610" cy="2761610"/>
            <wp:effectExtent b="0" l="0" r="0" t="0"/>
            <wp:docPr descr="Figura 4.9: Correlación instantánea y con un defasaje de 1 mes entre S-SAM y A-SAM para el período 1 979–2 020." title="" id="195" name="Picture"/>
            <a:graphic>
              <a:graphicData uri="http://schemas.openxmlformats.org/drawingml/2006/picture">
                <pic:pic>
                  <pic:nvPicPr>
                    <pic:cNvPr descr="figures/30-sam/cor-lev-1.png" id="196" name="Picture"/>
                    <pic:cNvPicPr>
                      <a:picLocks noChangeArrowheads="1" noChangeAspect="1"/>
                    </pic:cNvPicPr>
                  </pic:nvPicPr>
                  <pic:blipFill>
                    <a:blip r:embed="rId194"/>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197" w:name="fig:cor-lev"/>
      <w:bookmarkEnd w:id="197"/>
      <w:r>
        <w:t xml:space="preserve">Figura 4.9: Correlación instantánea y con un defasaje de 1 mes entre S-SAM y A-SAM para el período 1 979–2 020.</w:t>
      </w:r>
    </w:p>
    <w:p>
      <w:pPr>
        <w:pStyle w:val="CaptionedFigure"/>
      </w:pPr>
      <w:r>
        <w:drawing>
          <wp:inline>
            <wp:extent cx="5334000" cy="2667000"/>
            <wp:effectExtent b="0" l="0" r="0" t="0"/>
            <wp:docPr descr="Figura 4.10: Correlación cruzada entre niveles para el índice SAM (a), A-SAM (b) y S-SAM (c) para el período 1 979–2 020." title="" id="199" name="Picture"/>
            <a:graphic>
              <a:graphicData uri="http://schemas.openxmlformats.org/drawingml/2006/picture">
                <pic:pic>
                  <pic:nvPicPr>
                    <pic:cNvPr descr="figures/30-sam/cross-correlation-1.pn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201" w:name="fig:cross-correlation"/>
      <w:bookmarkEnd w:id="201"/>
      <w:r>
        <w:t xml:space="preserve">Figura 4.10: Correlación cruzada entre niveles para el índice SAM (a), A-SAM (b) y S-SAM (c) para el período 1 979–2 020.</w:t>
      </w:r>
    </w:p>
    <w:p>
      <w:pPr>
        <w:pStyle w:val="BodyText"/>
      </w:pPr>
      <w:r>
        <w:t xml:space="preserve">La Figura</w:t>
      </w:r>
      <w:r>
        <w:t xml:space="preserve"> </w:t>
      </w:r>
      <w:r>
        <w:t xml:space="preserve">4.10</w:t>
      </w:r>
      <w:r>
        <w:t xml:space="preserve"> </w:t>
      </w:r>
      <w:r>
        <w:t xml:space="preserve">muestra la correlación cruzada (lag cero) entre niveles para los índices SAM, A-SAM y S-SAM.</w:t>
      </w:r>
      <w:r>
        <w:t xml:space="preserve"> </w:t>
      </w:r>
      <w:r>
        <w:t xml:space="preserve">Para el SAM (Fig.</w:t>
      </w:r>
      <w:r>
        <w:t xml:space="preserve"> </w:t>
      </w:r>
      <w:r>
        <w:t xml:space="preserve">4.10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4.10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4.11: Tendencias lineales (en desvio estandard por década) del SAM (columna a), A-SAM (columna b) y S-SAM (columna c) para cada nivel usando datos del todo el año (fila 1) y promedios estacionales (filas 2 a 5) para el período 1 979–2 020. El sombreado indica el intervalo de confianza de 95%." title="" id="203" name="Picture"/>
            <a:graphic>
              <a:graphicData uri="http://schemas.openxmlformats.org/drawingml/2006/picture">
                <pic:pic>
                  <pic:nvPicPr>
                    <pic:cNvPr descr="figures/30-sam/trends-1.png" id="204" name="Picture"/>
                    <pic:cNvPicPr>
                      <a:picLocks noChangeArrowheads="1" noChangeAspect="1"/>
                    </pic:cNvPicPr>
                  </pic:nvPicPr>
                  <pic:blipFill>
                    <a:blip r:embed="rId2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05" w:name="fig:trends"/>
      <w:bookmarkEnd w:id="205"/>
      <w:r>
        <w:t xml:space="preserve">Figura 4.11: Tendencias lineales (en desvio estandard por década) del SAM (columna a), A-SAM (columna b) y S-SAM (columna c) para cada nivel usando datos del todo el año (fila 1) y promedios estacionales (filas 2 a 5) para el período 1 979–2 020. El sombreado indica el intervalo de confianza de 95%.</w:t>
      </w:r>
    </w:p>
    <w:p>
      <w:pPr>
        <w:pStyle w:val="BodyText"/>
      </w:pPr>
      <w:r>
        <w:t xml:space="preserve">Evaluamos las tendencias lineales para cada uno de los índices para el periodo 1 979–2 020 en cada nivel para el año completo y separado por trimestres (Fig.</w:t>
      </w:r>
      <w:r>
        <w:t xml:space="preserve"> </w:t>
      </w:r>
      <w:r>
        <w:t xml:space="preserve">4.11</w:t>
      </w:r>
      <w:r>
        <w:t xml:space="preserve">).</w:t>
      </w:r>
      <w:r>
        <w:t xml:space="preserve"> </w:t>
      </w:r>
      <w:r>
        <w:t xml:space="preserve">El índice SAM presenta una tendencia positiva estadísticamente significativa (Fig.</w:t>
      </w:r>
      <w:r>
        <w:t xml:space="preserve"> </w:t>
      </w:r>
      <w:r>
        <w:t xml:space="preserve">4.11</w:t>
      </w:r>
      <w:r>
        <w:t xml:space="preserve">a.1) en todos los niveles entre 1000 hPa y aproximadamente 50 hPa, con un máximo en 100 hPa.</w:t>
      </w:r>
      <w:r>
        <w:t xml:space="preserve"> </w:t>
      </w:r>
      <w:r>
        <w:t xml:space="preserve">Las tendencias estacionales (Fig.</w:t>
      </w:r>
      <w:r>
        <w:t xml:space="preserve"> </w:t>
      </w:r>
      <w:r>
        <w:t xml:space="preserve">4.11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y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4.11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4.11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82147" cy="3682147"/>
            <wp:effectExtent b="0" l="0" r="0" t="0"/>
            <wp:docPr descr="Figura 4.12: Tendencias lineales (en porcentaje por década) de la varianza explicada por el A-SAM y el S-SAM en cada nivel para cada trimestre en el período 1 979–2 020. El sombreado indica el intervalo de confianza del 95%." title="" id="207" name="Picture"/>
            <a:graphic>
              <a:graphicData uri="http://schemas.openxmlformats.org/drawingml/2006/picture">
                <pic:pic>
                  <pic:nvPicPr>
                    <pic:cNvPr descr="figures/30-sam/r-squared-trend-1.png" id="208" name="Picture"/>
                    <pic:cNvPicPr>
                      <a:picLocks noChangeArrowheads="1" noChangeAspect="1"/>
                    </pic:cNvPicPr>
                  </pic:nvPicPr>
                  <pic:blipFill>
                    <a:blip r:embed="rId206"/>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09" w:name="fig:r-squared-trend"/>
      <w:bookmarkEnd w:id="209"/>
      <w:r>
        <w:t xml:space="preserve">Figura 4.12: Tendencias lineales (en porcentaje por década) de la varianza explicada por el A-SAM y el S-SAM en cada nivel para cada trimestre en el período 1 979–2 020.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4.12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1 979 a 2 020</w:t>
      </w:r>
      <w:r>
        <w:t xml:space="preserve"> </w:t>
      </w:r>
      <w:r>
        <w:t xml:space="preserve">Fogt, Jones y Renwick (2012)</w:t>
      </w:r>
      <w:r>
        <w:t xml:space="preserve"> </w:t>
      </w:r>
      <w:r>
        <w:t xml:space="preserve">observó un cambio de una SAM más asimétrica antes de 1980 a una SAM más simétrica después de 1980, pero nuestro periodo de estudio (1 979–2 020) nos impide detectar ese cambio.</w:t>
      </w:r>
      <w:r>
        <w:t xml:space="preserve"> </w:t>
      </w:r>
      <w:r>
        <w:t xml:space="preserve">Sin embargo, debido a la naturaleza atípica de la componente asimétrico del SAM durante la DJF (Sección</w:t>
      </w:r>
      <w:r>
        <w:t xml:space="preserve"> </w:t>
      </w:r>
      <w:r>
        <w:t xml:space="preserve">4.2.3</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10"/>
    <w:bookmarkStart w:id="224" w:name="spatial"/>
    <w:p>
      <w:pPr>
        <w:pStyle w:val="Heading3"/>
      </w:pPr>
      <w:r>
        <w:rPr>
          <w:rStyle w:val="SectionNumber"/>
        </w:rPr>
        <w:t xml:space="preserve">4.3.2</w:t>
      </w:r>
      <w:r>
        <w:tab/>
      </w:r>
      <w:r>
        <w:t xml:space="preserve">Patrones espaciales</w:t>
      </w:r>
    </w:p>
    <w:p>
      <w:pPr>
        <w:pStyle w:val="CaptionedFigure"/>
      </w:pPr>
      <w:r>
        <w:drawing>
          <wp:inline>
            <wp:extent cx="5334000" cy="5334000"/>
            <wp:effectExtent b="0" l="0" r="0" t="0"/>
            <wp:docPr descr="Figura 4.13: Regresión de altura geopotencial (metros) en 50 hPa (fila a) y 700 hPa (fila b) con el SAM (columna 1), A-SAM (columna 2) y S-SAM (columna 3) para el período 1 979–2 020. Los puntos en panel b.2 indican la posición de los puntos de referencia usados por Raphael (2004) para calcular su índice de la onda zonal 3." title="" id="212" name="Picture"/>
            <a:graphic>
              <a:graphicData uri="http://schemas.openxmlformats.org/drawingml/2006/picture">
                <pic:pic>
                  <pic:nvPicPr>
                    <pic:cNvPr descr="figures/30-sam/2d-regr-1.png" id="213" name="Picture"/>
                    <pic:cNvPicPr>
                      <a:picLocks noChangeArrowheads="1" noChangeAspect="1"/>
                    </pic:cNvPicPr>
                  </pic:nvPicPr>
                  <pic:blipFill>
                    <a:blip r:embed="rId2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14" w:name="fig:2d-regr"/>
      <w:bookmarkEnd w:id="214"/>
      <w:r>
        <w:t xml:space="preserve">Figura 4.13: Regresión de altura geopotencial (metros) en 50 hPa (fila a) y 700 hPa (fila b) con el SAM (columna 1), A-SAM (columna 2) y S-SAM (columna 3) para el período 1 979–2 020.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4.13</w:t>
      </w:r>
      <w:r>
        <w:t xml:space="preserve">).</w:t>
      </w:r>
      <w:r>
        <w:t xml:space="preserve"> </w:t>
      </w:r>
      <w:r>
        <w:t xml:space="preserve">Los coeficientes de regresión de la columna 1 de la Figura</w:t>
      </w:r>
      <w:r>
        <w:t xml:space="preserve"> </w:t>
      </w:r>
      <w:r>
        <w:t xml:space="preserve">4.13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4.13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4.13</w:t>
      </w:r>
      <w:r>
        <w:t xml:space="preserve">b.1,</w:t>
      </w:r>
      <w:r>
        <w:t xml:space="preserve"> </w:t>
      </w:r>
      <w:r>
        <w:t xml:space="preserve">(Fogt, Jones y Renwick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4.13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82147" cy="2761610"/>
            <wp:effectExtent b="0" l="0" r="0" t="0"/>
            <wp:docPr descr="Figura 4.14: Amplitud (metros) de las ondas zonales de los patrones de regresión de altura geopotencial de la Figura 4.13 para ondas zonales con número de onda 0, 1, 2 y 3, donde el número de onda 0 representa la amplitud de la media zonal." title="" id="216" name="Picture"/>
            <a:graphic>
              <a:graphicData uri="http://schemas.openxmlformats.org/drawingml/2006/picture">
                <pic:pic>
                  <pic:nvPicPr>
                    <pic:cNvPr descr="figures/30-sam/wave-amplitude-1.png" id="217" name="Picture"/>
                    <pic:cNvPicPr>
                      <a:picLocks noChangeArrowheads="1" noChangeAspect="1"/>
                    </pic:cNvPicPr>
                  </pic:nvPicPr>
                  <pic:blipFill>
                    <a:blip r:embed="rId215"/>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8" w:name="fig:wave-amplitude"/>
      <w:bookmarkEnd w:id="218"/>
      <w:r>
        <w:t xml:space="preserve">Figura 4.14: Amplitud (metros) de las ondas zonales de los patrones de regresión de altura geopotencial de la Figura</w:t>
      </w:r>
      <w:r>
        <w:t xml:space="preserve"> </w:t>
      </w:r>
      <w:r>
        <w:t xml:space="preserve">4.13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4.14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4.14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4.14</w:t>
      </w:r>
      <w:r>
        <w:t xml:space="preserve">a.1) y una mezcla de ondas de amplitud similar en 700 hPa (Fig.</w:t>
      </w:r>
      <w:r>
        <w:t xml:space="preserve"> </w:t>
      </w:r>
      <w:r>
        <w:t xml:space="preserve">4.14</w:t>
      </w:r>
      <w:r>
        <w:t xml:space="preserve">a.2).</w:t>
      </w:r>
      <w:r>
        <w:t xml:space="preserve"> </w:t>
      </w:r>
      <w:r>
        <w:t xml:space="preserve">La Figura</w:t>
      </w:r>
      <w:r>
        <w:t xml:space="preserve"> </w:t>
      </w:r>
      <w:r>
        <w:t xml:space="preserve">4.14</w:t>
      </w:r>
      <w:r>
        <w:t xml:space="preserve"> </w:t>
      </w:r>
      <w:r>
        <w:t xml:space="preserve">columna b muestra que el A-SAM está dominado principalmente por la onda 1 en la estratosfera (Fig.</w:t>
      </w:r>
      <w:r>
        <w:t xml:space="preserve"> </w:t>
      </w:r>
      <w:r>
        <w:t xml:space="preserve">4.14</w:t>
      </w:r>
      <w:r>
        <w:t xml:space="preserve">b.1), mientras que en la troposfera se explica por una combinación de ondas zonales 3 a 1 en nivel decreciente de importancia (Fig.</w:t>
      </w:r>
      <w:r>
        <w:t xml:space="preserve"> </w:t>
      </w:r>
      <w:r>
        <w:t xml:space="preserve">4.14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4.14</w:t>
      </w:r>
      <w:r>
        <w:t xml:space="preserve"> </w:t>
      </w:r>
      <w:r>
        <w:t xml:space="preserve">columna c), con poca o ninguna contribución de las ondas zonales con números de onda de 1 a 3.</w:t>
      </w:r>
    </w:p>
    <w:p>
      <w:pPr>
        <w:pStyle w:val="CaptionedFigure"/>
      </w:pPr>
      <w:r>
        <w:drawing>
          <wp:inline>
            <wp:extent cx="3682147" cy="2761610"/>
            <wp:effectExtent b="0" l="0" r="0" t="0"/>
            <wp:docPr descr="Figura 4.15: Regresión de las anomalías mensuales de altura geopotencial promediada entre 65ºS y 45ºS (metros) y el índice A-SAM de 50 hPa (a) y 700 hPa (b) (niveles indicados en línea punteada) para el período 1 979–2 020." title="" id="220" name="Picture"/>
            <a:graphic>
              <a:graphicData uri="http://schemas.openxmlformats.org/drawingml/2006/picture">
                <pic:pic>
                  <pic:nvPicPr>
                    <pic:cNvPr descr="figures/30-sam/vertical-regression-1.png" id="221" name="Picture"/>
                    <pic:cNvPicPr>
                      <a:picLocks noChangeArrowheads="1" noChangeAspect="1"/>
                    </pic:cNvPicPr>
                  </pic:nvPicPr>
                  <pic:blipFill>
                    <a:blip r:embed="rId219"/>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22" w:name="fig:vertical-regression"/>
      <w:bookmarkEnd w:id="222"/>
      <w:r>
        <w:t xml:space="preserve">Figura 4.15: Regresión de las anomalías mensuales de altura geopotencial promediada entre 65ºS y 45ºS (metros) y el índice A-SAM de 50 hPa (a) y 700 hPa (b) (niveles indicados en línea punteada) para el período 1 979–2 020.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4.15</w:t>
      </w:r>
      <w:r>
        <w:t xml:space="preserve">a) y con el índice A-SAM de 700 hPa (Fig.</w:t>
      </w:r>
      <w:r>
        <w:t xml:space="preserve"> </w:t>
      </w:r>
      <w:r>
        <w:t xml:space="preserve">4.15</w:t>
      </w:r>
      <w:r>
        <w:t xml:space="preserve">b).</w:t>
      </w:r>
      <w:r>
        <w:t xml:space="preserve"> </w:t>
      </w:r>
      <w:r>
        <w:t xml:space="preserve">Las anomalías de altura geopotencial asociadas a el A-SAM estratosférico (Fig.</w:t>
      </w:r>
      <w:r>
        <w:t xml:space="preserve"> </w:t>
      </w:r>
      <w:r>
        <w:t xml:space="preserve">4.15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4.15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4.15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4.15</w:t>
      </w:r>
      <w:r>
        <w:t xml:space="preserve">a.</w:t>
      </w:r>
      <w:r>
        <w:t xml:space="preserve"> </w:t>
      </w:r>
      <w:r>
        <w:t xml:space="preserve">Por el contrario, para cualquier índice troposférico (por debajo de 100 hPa), el resultado es muy similar al de la Figura</w:t>
      </w:r>
      <w:r>
        <w:t xml:space="preserve"> </w:t>
      </w:r>
      <w:r>
        <w:t xml:space="preserve">4.15</w:t>
      </w:r>
      <w:r>
        <w:t xml:space="preserve">b.</w:t>
      </w:r>
      <w:r>
        <w:t xml:space="preserve"> </w:t>
      </w:r>
      <w:r>
        <w:t xml:space="preserve">Los patrones cambian principalmente en amplitud (no se muestra).</w:t>
      </w:r>
    </w:p>
    <w:p>
      <w:pPr>
        <w:pStyle w:val="TableCaption"/>
      </w:pPr>
      <w:bookmarkStart w:id="223" w:name="tab:enso-cor-table"/>
      <w:bookmarkEnd w:id="223"/>
      <w:r>
        <w:t xml:space="preserve">Tabla 4.1: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4.13</w:t>
      </w:r>
      <w:r>
        <w:t xml:space="preserve">b.2 es muy similar al PSA</w:t>
      </w:r>
      <w:r>
        <w:t xml:space="preserve"> </w:t>
      </w:r>
      <w:r>
        <w:t xml:space="preserve">(Mo y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Bromwich y Hines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Chelliah y Goldenberg 1997)</w:t>
      </w:r>
      <w:r>
        <w:t xml:space="preserve">) se muestra en la Tabla</w:t>
      </w:r>
      <w:r>
        <w:t xml:space="preserve"> </w:t>
      </w:r>
      <w:r>
        <w:t xml:space="preserve">4.1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y Timlin 2011)</w:t>
      </w:r>
      <w:r>
        <w:t xml:space="preserve"> </w:t>
      </w:r>
      <w:r>
        <w:t xml:space="preserve">y el Índice de Oscilación del Sur</w:t>
      </w:r>
      <w:r>
        <w:t xml:space="preserve"> </w:t>
      </w:r>
      <w:r>
        <w:t xml:space="preserve">(Ropelewski y Jones 1987)</w:t>
      </w:r>
      <w:r>
        <w:t xml:space="preserve">, obteniendo resultados similares.</w:t>
      </w:r>
      <w:r>
        <w:t xml:space="preserve"> </w:t>
      </w:r>
      <w:r>
        <w:t xml:space="preserve">Esto último nos permite concluir que estos resultados no dependen del índice ENSO utilizado.</w:t>
      </w:r>
    </w:p>
    <w:bookmarkEnd w:id="224"/>
    <w:bookmarkEnd w:id="225"/>
    <w:bookmarkStart w:id="242" w:name="impacts"/>
    <w:p>
      <w:pPr>
        <w:pStyle w:val="Heading2"/>
      </w:pPr>
      <w:r>
        <w:rPr>
          <w:rStyle w:val="SectionNumber"/>
        </w:rPr>
        <w:t xml:space="preserve">4.4</w:t>
      </w:r>
      <w:r>
        <w:tab/>
      </w:r>
      <w:r>
        <w:t xml:space="preserve">Impactos</w:t>
      </w:r>
    </w:p>
    <w:p>
      <w:pPr>
        <w:pStyle w:val="CaptionedFigure"/>
      </w:pPr>
      <w:r>
        <w:drawing>
          <wp:inline>
            <wp:extent cx="5334000" cy="7112000"/>
            <wp:effectExtent b="0" l="0" r="0" t="0"/>
            <wp:docPr descr="Figura 4.16: Regresión de las anomalías de temperatura a dos metros (Kelvin) con el índice SAM (columna a), A-SAM (columna b) y S-SAM (columna c) en cada trimestre para el período 1 979–2 020. Áreas con puntos marcan regiones donde el p-valor es menor que 0,01 ajustado por FDR. La escala de colores se corta en \pm0.6 \mathrm{K} para resaltar valores de regresión en los trópicos y latitudes medias a expensas de los valores en las regiones polares." title="" id="227" name="Picture"/>
            <a:graphic>
              <a:graphicData uri="http://schemas.openxmlformats.org/drawingml/2006/picture">
                <pic:pic>
                  <pic:nvPicPr>
                    <pic:cNvPr descr="figures/30-sam/regr-air-season-1.png" id="228" name="Picture"/>
                    <pic:cNvPicPr>
                      <a:picLocks noChangeArrowheads="1" noChangeAspect="1"/>
                    </pic:cNvPicPr>
                  </pic:nvPicPr>
                  <pic:blipFill>
                    <a:blip r:embed="rId22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9" w:name="fig:regr-air-season"/>
      <w:bookmarkEnd w:id="229"/>
      <w:r>
        <w:t xml:space="preserve">Figura 4.16: Regresión de las anomalías de temperatura a dos metros (Kelvin) con el índice SAM (columna a), A-SAM (columna b) y S-SAM (columna c) en cada trimestre para el período 1 979–2 020.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4.16</w:t>
      </w:r>
      <w:r>
        <w:t xml:space="preserve"> </w:t>
      </w:r>
      <w:r>
        <w:t xml:space="preserve">muestra las regresiones con la temperatura a 2 metros.</w:t>
      </w:r>
      <w:r>
        <w:t xml:space="preserve"> </w:t>
      </w:r>
      <w:r>
        <w:t xml:space="preserve">En verano, los valores positivos del índice SAM (Fig.</w:t>
      </w:r>
      <w:r>
        <w:t xml:space="preserve"> </w:t>
      </w:r>
      <w:r>
        <w:t xml:space="preserve">4.16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4.1</w:t>
      </w:r>
      <w:r>
        <w:t xml:space="preserve">.</w:t>
      </w:r>
      <w:r>
        <w:t xml:space="preserve"> </w:t>
      </w:r>
      <w:r>
        <w:t xml:space="preserve">Los paneles a.2 y a.3 de la Figura</w:t>
      </w:r>
      <w:r>
        <w:t xml:space="preserve"> </w:t>
      </w:r>
      <w:r>
        <w:t xml:space="preserve">4.16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4.16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y Bromwich 2014)</w:t>
      </w:r>
      <w:r>
        <w:t xml:space="preserve">.</w:t>
      </w:r>
    </w:p>
    <w:p>
      <w:pPr>
        <w:pStyle w:val="CaptionedFigure"/>
      </w:pPr>
      <w:r>
        <w:drawing>
          <wp:inline>
            <wp:extent cx="5334000" cy="2933700"/>
            <wp:effectExtent b="0" l="0" r="0" t="0"/>
            <wp:docPr descr="Figura 4.17: Regresión de anomalías de precipitación (mm por día) con el SAM (a), A-SAM (b) y S-SAM (c) para el período 1 979–2 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31" name="Picture"/>
            <a:graphic>
              <a:graphicData uri="http://schemas.openxmlformats.org/drawingml/2006/picture">
                <pic:pic>
                  <pic:nvPicPr>
                    <pic:cNvPr descr="figures/30-sam/global-pp-1.png" id="232" name="Picture"/>
                    <pic:cNvPicPr>
                      <a:picLocks noChangeArrowheads="1" noChangeAspect="1"/>
                    </pic:cNvPicPr>
                  </pic:nvPicPr>
                  <pic:blipFill>
                    <a:blip r:embed="rId230"/>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33" w:name="fig:global-pp"/>
      <w:bookmarkEnd w:id="233"/>
      <w:r>
        <w:t xml:space="preserve">Figura 4.17: Regresión de anomalías de precipitación (mm por día) con el SAM (a), A-SAM (b) y S-SAM (c) para el período 1 979–2 020.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4.17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4.17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Lim y Nguyen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4.17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4.18</w:t>
      </w:r>
      <w:r>
        <w:t xml:space="preserve"> </w:t>
      </w:r>
      <w:r>
        <w:t xml:space="preserve">y</w:t>
      </w:r>
      <w:r>
        <w:t xml:space="preserve"> </w:t>
      </w:r>
      <w:r>
        <w:t xml:space="preserve">4.19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499"/>
            <wp:effectExtent b="0" l="0" r="0" t="0"/>
            <wp:docPr descr="Figura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 979–2 020. Nueva Zelanda e islas aledañas. Áreas con puntos marcan regiones donde el p-valor es menor que 0,01 ajustado por FDR." title="" id="235" name="Picture"/>
            <a:graphic>
              <a:graphicData uri="http://schemas.openxmlformats.org/drawingml/2006/picture">
                <pic:pic>
                  <pic:nvPicPr>
                    <pic:cNvPr descr="figures/30-sam/pp-regr-oceania-1.png" id="236" name="Picture"/>
                    <pic:cNvPicPr>
                      <a:picLocks noChangeArrowheads="1" noChangeAspect="1"/>
                    </pic:cNvPicPr>
                  </pic:nvPicPr>
                  <pic:blipFill>
                    <a:blip r:embed="rId234"/>
                    <a:stretch>
                      <a:fillRect/>
                    </a:stretch>
                  </pic:blipFill>
                  <pic:spPr bwMode="auto">
                    <a:xfrm>
                      <a:off x="0" y="0"/>
                      <a:ext cx="5334000" cy="5778499"/>
                    </a:xfrm>
                    <a:prstGeom prst="rect">
                      <a:avLst/>
                    </a:prstGeom>
                    <a:noFill/>
                    <a:ln w="9525">
                      <a:noFill/>
                      <a:headEnd/>
                      <a:tailEnd/>
                    </a:ln>
                  </pic:spPr>
                </pic:pic>
              </a:graphicData>
            </a:graphic>
          </wp:inline>
        </w:drawing>
      </w:r>
    </w:p>
    <w:p>
      <w:pPr>
        <w:pStyle w:val="ImageCaption"/>
      </w:pPr>
      <w:bookmarkStart w:id="237" w:name="fig:pp-regr-oceania"/>
      <w:bookmarkEnd w:id="237"/>
      <w:r>
        <w:t xml:space="preserve">Figura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1 979–2 020.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4.18</w:t>
      </w:r>
      <w:r>
        <w:t xml:space="preserve">a.1), en acuerdo con</w:t>
      </w:r>
      <w:r>
        <w:t xml:space="preserve"> </w:t>
      </w:r>
      <w:r>
        <w:t xml:space="preserve">Gillett, Kell y Jones (2006)</w:t>
      </w:r>
      <w:r>
        <w:t xml:space="preserve">.</w:t>
      </w:r>
      <w:r>
        <w:t xml:space="preserve"> </w:t>
      </w:r>
      <w:r>
        <w:t xml:space="preserve">La separación entre A-SAM y S-SAM sugiere que esta anomalía positiva se explica por el S-SAM sólo en la costa este (Fig.</w:t>
      </w:r>
      <w:r>
        <w:t xml:space="preserve"> </w:t>
      </w:r>
      <w:r>
        <w:t xml:space="preserve">4.18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Thompson y Wheeler (2007)</w:t>
      </w:r>
      <w:r>
        <w:t xml:space="preserve">.</w:t>
      </w:r>
      <w:r>
        <w:t xml:space="preserve"> </w:t>
      </w:r>
      <w:r>
        <w:t xml:space="preserve">El A-SAM parece estar relacionado con anomalías positivas de precipitación en la costa oeste del sureste de Australia (Fig.</w:t>
      </w:r>
      <w:r>
        <w:t xml:space="preserve"> </w:t>
      </w:r>
      <w:r>
        <w:t xml:space="preserve">4.18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4.18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4.18</w:t>
      </w:r>
      <w:r>
        <w:t xml:space="preserve">c.5) mientras que las anomalías positivas de precipitación relacionadas con A-SAM positivo afectan a todo el este de Australia (Fig.</w:t>
      </w:r>
      <w:r>
        <w:t xml:space="preserve"> </w:t>
      </w:r>
      <w:r>
        <w:t xml:space="preserve">4.18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4.18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Thompson y Wheeler (2007)</w:t>
      </w:r>
      <w:r>
        <w:t xml:space="preserve">, pero mientras que ellos también detectaron una fuerte señal en verano, la Figura</w:t>
      </w:r>
      <w:r>
        <w:t xml:space="preserve"> </w:t>
      </w:r>
      <w:r>
        <w:t xml:space="preserve">4.18</w:t>
      </w:r>
      <w:r>
        <w:t xml:space="preserve">a.2 no muestra ninguna asociación estadísticamente significativa (aunque los coeficientes tienen un signo coherente).</w:t>
      </w:r>
    </w:p>
    <w:p>
      <w:pPr>
        <w:pStyle w:val="CaptionedFigure"/>
      </w:pPr>
      <w:r>
        <w:drawing>
          <wp:inline>
            <wp:extent cx="5334000" cy="7556500"/>
            <wp:effectExtent b="0" l="0" r="0" t="0"/>
            <wp:docPr descr="Figura 4.19: Igual que la Figura 4.18 pero para Sudamérica." title="" id="239" name="Picture"/>
            <a:graphic>
              <a:graphicData uri="http://schemas.openxmlformats.org/drawingml/2006/picture">
                <pic:pic>
                  <pic:nvPicPr>
                    <pic:cNvPr descr="figures/30-sam/pp-regr-america-1.png" id="240" name="Picture"/>
                    <pic:cNvPicPr>
                      <a:picLocks noChangeArrowheads="1" noChangeAspect="1"/>
                    </pic:cNvPicPr>
                  </pic:nvPicPr>
                  <pic:blipFill>
                    <a:blip r:embed="rId238"/>
                    <a:stretch>
                      <a:fillRect/>
                    </a:stretch>
                  </pic:blipFill>
                  <pic:spPr bwMode="auto">
                    <a:xfrm>
                      <a:off x="0" y="0"/>
                      <a:ext cx="5334000" cy="7556500"/>
                    </a:xfrm>
                    <a:prstGeom prst="rect">
                      <a:avLst/>
                    </a:prstGeom>
                    <a:noFill/>
                    <a:ln w="9525">
                      <a:noFill/>
                      <a:headEnd/>
                      <a:tailEnd/>
                    </a:ln>
                  </pic:spPr>
                </pic:pic>
              </a:graphicData>
            </a:graphic>
          </wp:inline>
        </w:drawing>
      </w:r>
    </w:p>
    <w:p>
      <w:pPr>
        <w:pStyle w:val="ImageCaption"/>
      </w:pPr>
      <w:bookmarkStart w:id="241" w:name="fig:pp-regr-america"/>
      <w:bookmarkEnd w:id="241"/>
      <w:r>
        <w:t xml:space="preserve">Figura 4.19: Igual que la Figura</w:t>
      </w:r>
      <w:r>
        <w:t xml:space="preserve"> </w:t>
      </w:r>
      <w:r>
        <w:t xml:space="preserve">4.18</w:t>
      </w:r>
      <w:r>
        <w:t xml:space="preserve"> </w:t>
      </w:r>
      <w:r>
        <w:t xml:space="preserve">pero para Sudamérica.</w:t>
      </w:r>
    </w:p>
    <w:p>
      <w:pPr>
        <w:pStyle w:val="BodyText"/>
      </w:pPr>
      <w:r>
        <w:t xml:space="preserve">En Sudamérica (Fig.</w:t>
      </w:r>
      <w:r>
        <w:t xml:space="preserve"> </w:t>
      </w:r>
      <w:r>
        <w:t xml:space="preserve">4.19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4.19</w:t>
      </w:r>
      <w:r>
        <w:t xml:space="preserve">a.1).</w:t>
      </w:r>
      <w:r>
        <w:t xml:space="preserve"> </w:t>
      </w:r>
      <w:r>
        <w:t xml:space="preserve">Las figuras</w:t>
      </w:r>
      <w:r>
        <w:t xml:space="preserve"> </w:t>
      </w:r>
      <w:r>
        <w:t xml:space="preserve">4.19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4.19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4.19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y Vera 2009; Zamboni, Mechoso y Kucharski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Kell y Jones (2006)</w:t>
      </w:r>
      <w:r>
        <w:t xml:space="preserve">, que se explica por el A-SAM.</w:t>
      </w:r>
    </w:p>
    <w:bookmarkEnd w:id="242"/>
    <w:bookmarkStart w:id="247" w:name="sam-ceof"/>
    <w:p>
      <w:pPr>
        <w:pStyle w:val="Heading2"/>
      </w:pPr>
      <w:r>
        <w:rPr>
          <w:rStyle w:val="SectionNumber"/>
        </w:rPr>
        <w:t xml:space="preserve">4.5</w:t>
      </w:r>
      <w:r>
        <w:tab/>
      </w:r>
      <w:r>
        <w:t xml:space="preserve">Relación con el cEOF</w:t>
      </w:r>
    </w:p>
    <w:p>
      <w:pPr>
        <w:pStyle w:val="CaptionedFigure"/>
      </w:pPr>
      <w:r>
        <w:drawing>
          <wp:inline>
            <wp:extent cx="3682147" cy="3682147"/>
            <wp:effectExtent b="0" l="0" r="0" t="0"/>
            <wp:docPr descr="Figura 4.20: Coeficiente de determinación (r^2) entre la fase de 0º (fila a) y 90º (fila b) de los cEOFs con el SAM, A-SAM y S-SAM para cada nivel durante el período 1 979–2 020. Las líneas gruesas representan valores con p-valor menor a 0.01 ajustado por FDR." title="" id="244" name="Picture"/>
            <a:graphic>
              <a:graphicData uri="http://schemas.openxmlformats.org/drawingml/2006/picture">
                <pic:pic>
                  <pic:nvPicPr>
                    <pic:cNvPr descr="figures/30-sam/sam-eof-vertical-1.png" id="245" name="Picture"/>
                    <pic:cNvPicPr>
                      <a:picLocks noChangeArrowheads="1" noChangeAspect="1"/>
                    </pic:cNvPicPr>
                  </pic:nvPicPr>
                  <pic:blipFill>
                    <a:blip r:embed="rId243"/>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46" w:name="fig:sam-eof-vertical"/>
      <w:bookmarkEnd w:id="246"/>
      <w:r>
        <w:t xml:space="preserve">Figura 4.20: Coeficiente de determinación (</w:t>
      </w:r>
      <m:oMath>
        <m:sSup>
          <m:e>
            <m:r>
              <m:t>r</m:t>
            </m:r>
          </m:e>
          <m:sup>
            <m:r>
              <m:t>2</m:t>
            </m:r>
          </m:sup>
        </m:sSup>
      </m:oMath>
      <w:r>
        <w:t xml:space="preserve">) entre la fase de 0º (fila a) y 90º (fila b) de los cEOFs con el SAM, A-SAM y S-SAM para cada nivel durante el período 1 979–2 020. Las líneas gruesas representan valores con p-valor menor a 0.01 ajustado por FDR.</w:t>
      </w:r>
    </w:p>
    <w:p>
      <w:pPr>
        <w:pStyle w:val="BodyText"/>
      </w:pPr>
      <w:r>
        <w:t xml:space="preserve">Calculamos el coeficiente de determinación entre las series temporales de los cEOFs y los tres índices SAM (SAM, A-SAM y S-SAM) definidos en cada nivel vertical (Fig. </w:t>
      </w:r>
      <w:r>
        <w:t xml:space="preserve">4.20</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3.5</w:t>
      </w:r>
      <w:r>
        <w:t xml:space="preserve"> </w:t>
      </w:r>
      <w:r>
        <w:t xml:space="preserve">y su comparación con los obtenidos para SAM, A-SAM y S-SAM (Fig.</w:t>
      </w:r>
      <w:r>
        <w:t xml:space="preserve"> </w:t>
      </w:r>
      <w:r>
        <w:t xml:space="preserve">4.13</w:t>
      </w:r>
      <w:r>
        <w:t xml:space="preserve">).</w:t>
      </w:r>
    </w:p>
    <w:p>
      <w:pPr>
        <w:pStyle w:val="BodyText"/>
      </w:pPr>
      <w:r>
        <w:t xml:space="preserve">La falta de relación fuerte entre el cEOF1 y la TSM, la temperatura y la precipitación observada en la Sección</w:t>
      </w:r>
      <w:r>
        <w:t xml:space="preserve"> </w:t>
      </w:r>
      <w:r>
        <w:t xml:space="preserve">3.4.4</w:t>
      </w:r>
      <w:r>
        <w:t xml:space="preserve"> </w:t>
      </w:r>
      <w:r>
        <w:t xml:space="preserve">podría ser sorprendente teniendo en cuenta la correlación entre el cEOF1 y el SAM (Fig.</w:t>
      </w:r>
      <w:r>
        <w:t xml:space="preserve"> </w:t>
      </w:r>
      <w:r>
        <w:t xml:space="preserve">4.20</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y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4.20</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4.4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4.20</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Kiem y Verdon-Kidd (2012)</w:t>
      </w:r>
      <w:r>
        <w:t xml:space="preserve">) y sugiere que esta fase es capaz de caracterizar la componente zonalmente asimétrica de el SAM en su totalidad.</w:t>
      </w:r>
    </w:p>
    <w:bookmarkEnd w:id="247"/>
    <w:bookmarkStart w:id="248" w:name="conclusiones-1"/>
    <w:p>
      <w:pPr>
        <w:pStyle w:val="Heading2"/>
      </w:pPr>
      <w:r>
        <w:rPr>
          <w:rStyle w:val="SectionNumber"/>
        </w:rPr>
        <w:t xml:space="preserve">4.6</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48"/>
    <w:bookmarkEnd w:id="249"/>
    <w:bookmarkStart w:id="306" w:name="Xdba7fcee285323f515ecdb722930d2cce7287f3"/>
    <w:p>
      <w:pPr>
        <w:pStyle w:val="Heading1"/>
      </w:pPr>
      <w:r>
        <w:rPr>
          <w:rStyle w:val="SectionNumber"/>
        </w:rPr>
        <w:t xml:space="preserve">5</w:t>
      </w:r>
      <w:r>
        <w:tab/>
      </w:r>
      <w:r>
        <w:t xml:space="preserve">Análisis de los modos de variabilidad de la circulación zonalmente asimétrica en los modelos del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Intercomparación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2" w:name="métodos-3"/>
    <w:p>
      <w:pPr>
        <w:pStyle w:val="Heading2"/>
      </w:pPr>
      <w:r>
        <w:rPr>
          <w:rStyle w:val="SectionNumber"/>
        </w:rPr>
        <w:t xml:space="preserve">5.1</w:t>
      </w:r>
      <w:r>
        <w:tab/>
      </w:r>
      <w:r>
        <w:t xml:space="preserve">Métodos</w:t>
      </w:r>
    </w:p>
    <w:bookmarkStart w:id="251" w:name="datos-3"/>
    <w:p>
      <w:pPr>
        <w:pStyle w:val="Heading3"/>
      </w:pPr>
      <w:r>
        <w:rPr>
          <w:rStyle w:val="SectionNumber"/>
        </w:rPr>
        <w:t xml:space="preserve">5.1.1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del CMIP6 que cuenta con experimentos particularmente diseñados para realizar estudios de atribución.</w:t>
      </w:r>
    </w:p>
    <w:p>
      <w:pPr>
        <w:pStyle w:val="TableCaption"/>
      </w:pPr>
      <w:bookmarkStart w:id="250" w:name="tab:modelos"/>
      <w:bookmarkEnd w:id="250"/>
      <w:r>
        <w:t xml:space="preserve">Tabla 5.1: Modelos analizados y la cantidad de miembros para cada experimento.</w:t>
      </w:r>
    </w:p>
    <w:tbl>
      <w:tblPr>
        <w:tblStyle w:val="Table"/>
        <w:tblW w:type="pct" w:w="5000"/>
        <w:tblLook w:firstRow="1" w:lastRow="0" w:firstColumn="0" w:lastColumn="0" w:noHBand="0" w:noVBand="0" w:val="0020"/>
        <w:tblCaption w:val="Tabla 5.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Denvil, Levavasseur, Cozic, Caubel, Foujols, Meurdesoif, Cadule, et al. 2018; Boucher, Denvil, Levavasseur, Cozic, Caubel, Foujols, Meurdesoif y Gastineau 2018)</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y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y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5.1</w:t>
      </w:r>
      <w:r>
        <w:t xml:space="preserve"> </w:t>
      </w:r>
      <w:r>
        <w:t xml:space="preserve">se listan todos los modelos y la cantidad de miembros de cada uno.</w:t>
      </w:r>
      <w:r>
        <w:t xml:space="preserve"> </w:t>
      </w:r>
      <w:r>
        <w:t xml:space="preserve">Usamos todos los modelos del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3.3.1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3.3.1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1"/>
    <w:bookmarkEnd w:id="252"/>
    <w:bookmarkStart w:id="291" w:name="comparación-con-los-modos-observados"/>
    <w:p>
      <w:pPr>
        <w:pStyle w:val="Heading2"/>
      </w:pPr>
      <w:r>
        <w:rPr>
          <w:rStyle w:val="SectionNumber"/>
        </w:rPr>
        <w:t xml:space="preserve">5.2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02684" cy="5523221"/>
            <wp:effectExtent b="0" l="0" r="0" t="0"/>
            <wp:docPr descr="Figura 5.1: r^2 de los patrones espaciales de cada modelo con ERA5 para cada cEOF." title="" id="254" name="Picture"/>
            <a:graphic>
              <a:graphicData uri="http://schemas.openxmlformats.org/drawingml/2006/picture">
                <pic:pic>
                  <pic:nvPicPr>
                    <pic:cNvPr descr="figures/50-cmip6/comparacion-r2-1.png" id="255" name="Picture"/>
                    <pic:cNvPicPr>
                      <a:picLocks noChangeArrowheads="1" noChangeAspect="1"/>
                    </pic:cNvPicPr>
                  </pic:nvPicPr>
                  <pic:blipFill>
                    <a:blip r:embed="rId253"/>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256" w:name="fig:comparacion-r2"/>
      <w:bookmarkEnd w:id="256"/>
      <w:r>
        <w:t xml:space="preserve">Figura 5.1: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w:t>
      </w:r>
      <w:r>
        <w:t xml:space="preserve"> </w:t>
      </w:r>
      <w:r>
        <w:t xml:space="preserve">5.1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Los modelos individuales tienen un</w:t>
      </w:r>
      <w:r>
        <w:t xml:space="preserve"> </w:t>
      </w:r>
      <m:oMath>
        <m:sSup>
          <m:e>
            <m:r>
              <m:t>r</m:t>
            </m:r>
          </m:e>
          <m:sup>
            <m:r>
              <m:t>2</m:t>
            </m:r>
          </m:sup>
        </m:sSup>
      </m:oMath>
      <w:r>
        <w:t xml:space="preserve"> </w:t>
      </w:r>
      <w:r>
        <w:t xml:space="preserve">entre 57% y 92%.</w:t>
      </w:r>
      <w:r>
        <w:t xml:space="preserve"> </w:t>
      </w:r>
      <w:r>
        <w:t xml:space="preserve">En todos los casos, la correlación con el cEOF1 observado es mayor que con el cEOF2 observado.</w:t>
      </w:r>
      <w:r>
        <w:t xml:space="preserve"> </w:t>
      </w:r>
      <w:r>
        <w:t xml:space="preserve">Aunque se pueden identificar modelos con menor correlación con los modos observados, como CNRM-ESM2-1 y MIROC-ES2L, aún éstos tienen similitudes mayores al 50%.</w:t>
      </w:r>
      <w:r>
        <w:t xml:space="preserve"> </w:t>
      </w:r>
      <w:r>
        <w:t xml:space="preserve">El patrón medio multimodelo de cada cEOF se muestra en la Figura</w:t>
      </w:r>
      <w:r>
        <w:t xml:space="preserve"> </w:t>
      </w:r>
      <w:r>
        <w:t xml:space="preserve">5.2</w:t>
      </w:r>
      <w:r>
        <w:t xml:space="preserve">, junto con el</w:t>
      </w:r>
      <w:r>
        <w:t xml:space="preserve"> </w:t>
      </w:r>
      <m:oMath>
        <m:sSup>
          <m:e>
            <m:r>
              <m:t>r</m:t>
            </m:r>
          </m:e>
          <m:sup>
            <m:r>
              <m:t>2</m:t>
            </m:r>
          </m:sup>
        </m:sSup>
      </m:oMath>
      <w:r>
        <w:t xml:space="preserve"> </w:t>
      </w:r>
      <w:r>
        <w:t xml:space="preserve">de estos patrones con los observados.</w:t>
      </w:r>
      <w:r>
        <w:t xml:space="preserve"> </w:t>
      </w:r>
      <w:r>
        <w:t xml:space="preserve">Los</w:t>
      </w:r>
      <w:r>
        <w:t xml:space="preserve"> </w:t>
      </w:r>
      <m:oMath>
        <m:sSup>
          <m:e>
            <m:r>
              <m:t>r</m:t>
            </m:r>
          </m:e>
          <m:sup>
            <m:r>
              <m:t>2</m:t>
            </m:r>
          </m:sup>
        </m:sSup>
      </m:oMath>
      <w:r>
        <w:t xml:space="preserve"> </w:t>
      </w:r>
      <w:r>
        <w:t xml:space="preserve">de 94% y 89% para el cEOF1 y el cEOF2 respectivamente son mayores que cualquier</w:t>
      </w:r>
      <w:r>
        <w:t xml:space="preserve"> </w:t>
      </w:r>
      <m:oMath>
        <m:sSup>
          <m:e>
            <m:r>
              <m:t>r</m:t>
            </m:r>
          </m:e>
          <m:sup>
            <m:r>
              <m:t>2</m:t>
            </m:r>
          </m:sup>
        </m:sSup>
      </m:oMath>
      <w:r>
        <w:t xml:space="preserve"> </w:t>
      </w:r>
      <w:r>
        <w:t xml:space="preserve">de modelos individuales.</w:t>
      </w:r>
    </w:p>
    <w:p>
      <w:pPr>
        <w:pStyle w:val="CaptionedFigure"/>
      </w:pPr>
      <w:r>
        <w:drawing>
          <wp:inline>
            <wp:extent cx="5334000" cy="3556000"/>
            <wp:effectExtent b="0" l="0" r="0" t="0"/>
            <wp:docPr descr="Figura 5.2: (ref:mmm-cap)" title="" id="258" name="Picture"/>
            <a:graphic>
              <a:graphicData uri="http://schemas.openxmlformats.org/drawingml/2006/picture">
                <pic:pic>
                  <pic:nvPicPr>
                    <pic:cNvPr descr="figures/50-cmip6/mmm-1.png" id="259" name="Picture"/>
                    <pic:cNvPicPr>
                      <a:picLocks noChangeArrowheads="1" noChangeAspect="1"/>
                    </pic:cNvPicPr>
                  </pic:nvPicPr>
                  <pic:blipFill>
                    <a:blip r:embed="rId2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0" w:name="fig:mmm"/>
      <w:bookmarkEnd w:id="260"/>
      <w:r>
        <w:t xml:space="preserve">Figura 5.2: (ref:mmm-cap)</w:t>
      </w:r>
    </w:p>
    <w:p>
      <w:pPr>
        <w:pStyle w:val="BodyText"/>
      </w:pPr>
      <w:r>
        <w:t xml:space="preserve">(ref:mmm-cap) Media multimodelo (sombreado, valores positivos en rojo, negativos en azul) de los campos espaciales de cada cEOF, fase y nivel. Los contornos marcan los patrones de ERA5 (valores positivos en líneas llenas, valores negativos en línea punteada). El</w:t>
      </w:r>
      <w:r>
        <w:t xml:space="preserve"> </w:t>
      </w:r>
      <m:oMath>
        <m:sSup>
          <m:e>
            <m:r>
              <m:t>r</m:t>
            </m:r>
          </m:e>
          <m:sup>
            <m:r>
              <m:t>2</m:t>
            </m:r>
          </m:sup>
        </m:sSup>
      </m:oMath>
      <w:r>
        <w:t xml:space="preserve"> </w:t>
      </w:r>
      <w:r>
        <w:t xml:space="preserve">entre ERA5 y la media multimodelo está entre paréntesis.</w:t>
      </w:r>
      <w:r>
        <w:t xml:space="preserve"> </w:t>
      </w:r>
      <w:r>
        <w:t xml:space="preserve">Los modelos del CMIP6 capturan satisfactoriamente los patrones espaciales de los cEOFs, tanto en la media multimodelo como los modelos individuales.</w:t>
      </w:r>
      <w:r>
        <w:t xml:space="preserve"> </w:t>
      </w:r>
      <w:r>
        <w:t xml:space="preserve">Lo siguiente es explorar si los modelos logran capturar características de segundo órden, como su variabilidad y relación con otras partes del sistema climático.</w:t>
      </w:r>
    </w:p>
    <w:bookmarkStart w:id="285" w:name="relación-con-la-variabilidad-tropical"/>
    <w:p>
      <w:pPr>
        <w:pStyle w:val="Heading3"/>
      </w:pPr>
      <w:r>
        <w:rPr>
          <w:rStyle w:val="SectionNumber"/>
        </w:rPr>
        <w:t xml:space="preserve">5.2.1</w:t>
      </w:r>
      <w:r>
        <w:tab/>
      </w:r>
      <w:r>
        <w:t xml:space="preserve">Relación con la variabilidad tropical</w:t>
      </w:r>
    </w:p>
    <w:p>
      <w:pPr>
        <w:pStyle w:val="FirstParagraph"/>
      </w:pPr>
      <w:r>
        <w:t xml:space="preserve">Como se mostró en la Sección</w:t>
      </w:r>
      <w:r>
        <w:t xml:space="preserve"> </w:t>
      </w:r>
      <w:r>
        <w:t xml:space="preserve">3.4.4</w:t>
      </w:r>
      <w:r>
        <w:t xml:space="preserve">, el cEOF2 está relacionado con la variabilidad tropical.</w:t>
      </w:r>
      <w:r>
        <w:t xml:space="preserve"> </w:t>
      </w:r>
      <w:r>
        <w:t xml:space="preserve">Una primera aproximación para explorar esta relación en los modelos del CMIP6 es calcular la correlación el cEOF2 y el ONI de cada modelo (Figura</w:t>
      </w:r>
      <w:r>
        <w:t xml:space="preserve"> </w:t>
      </w:r>
      <w:r>
        <w:t xml:space="preserve">5.3</w:t>
      </w:r>
      <w:r>
        <w:t xml:space="preserve">).</w:t>
      </w:r>
      <w:r>
        <w:t xml:space="preserve"> </w:t>
      </w:r>
      <w:r>
        <w:t xml:space="preserve">Casi todos los modelos tienen una correlación alta entre el ONI y la fase de 90º del cEOF2 y casi nula correlación entre el ONI y la fase de 0º del cEOF2, lo cual es consistente con las observaciones.</w:t>
      </w:r>
      <w:r>
        <w:t xml:space="preserve"> </w:t>
      </w:r>
      <w:r>
        <w:t xml:space="preserve">Sin embargo, existe una gran variabilidad en la capacidad de los modelos de capturar esta relación.</w:t>
      </w:r>
      <w:r>
        <w:t xml:space="preserve"> </w:t>
      </w:r>
      <w:r>
        <w:t xml:space="preserve">Algunos, como MIROC6 y CESM2 tienen una correlación cercana a la observada, pero en la mayoría es mucho menor.</w:t>
      </w:r>
      <w:r>
        <w:t xml:space="preserve"> </w:t>
      </w:r>
      <w:r>
        <w:t xml:space="preserve">IPSL-CM6A-LR y INM-CM5-0 virtualmente no muestran relación entre el cEOF2 y el ONI.</w:t>
      </w:r>
    </w:p>
    <w:p>
      <w:pPr>
        <w:pStyle w:val="BodyText"/>
      </w:pPr>
      <w:r>
        <w:t xml:space="preserve">(ref:cor-enso-plot-cap)</w:t>
      </w:r>
      <w:r>
        <w:t xml:space="preserve"> </w:t>
      </w:r>
      <m:oMath>
        <m:sSup>
          <m:e>
            <m:r>
              <m:t>r</m:t>
            </m:r>
          </m:e>
          <m:sup>
            <m:r>
              <m:t>2</m:t>
            </m:r>
          </m:sup>
        </m:sSup>
      </m:oMath>
      <w:r>
        <w:t xml:space="preserve"> </w:t>
      </w:r>
      <w:r>
        <w:t xml:space="preserve">entre el índice ONI y el cEOF2 para cada modelo del CMIP6 y ERA5.</w:t>
      </w:r>
    </w:p>
    <w:p>
      <w:pPr>
        <w:pStyle w:val="CaptionedFigure"/>
      </w:pPr>
      <w:r>
        <w:drawing>
          <wp:inline>
            <wp:extent cx="3682147" cy="5523221"/>
            <wp:effectExtent b="0" l="0" r="0" t="0"/>
            <wp:docPr descr="Figura 5.3: (ref:cor-enso-plot-cap)" title="" id="262" name="Picture"/>
            <a:graphic>
              <a:graphicData uri="http://schemas.openxmlformats.org/drawingml/2006/picture">
                <pic:pic>
                  <pic:nvPicPr>
                    <pic:cNvPr descr="figures/50-cmip6/cor-enso-plot-1.png" id="263" name="Picture"/>
                    <pic:cNvPicPr>
                      <a:picLocks noChangeArrowheads="1" noChangeAspect="1"/>
                    </pic:cNvPicPr>
                  </pic:nvPicPr>
                  <pic:blipFill>
                    <a:blip r:embed="rId261"/>
                    <a:stretch>
                      <a:fillRect/>
                    </a:stretch>
                  </pic:blipFill>
                  <pic:spPr bwMode="auto">
                    <a:xfrm>
                      <a:off x="0" y="0"/>
                      <a:ext cx="3682147" cy="5523221"/>
                    </a:xfrm>
                    <a:prstGeom prst="rect">
                      <a:avLst/>
                    </a:prstGeom>
                    <a:noFill/>
                    <a:ln w="9525">
                      <a:noFill/>
                      <a:headEnd/>
                      <a:tailEnd/>
                    </a:ln>
                  </pic:spPr>
                </pic:pic>
              </a:graphicData>
            </a:graphic>
          </wp:inline>
        </w:drawing>
      </w:r>
    </w:p>
    <w:p>
      <w:pPr>
        <w:pStyle w:val="ImageCaption"/>
      </w:pPr>
      <w:bookmarkStart w:id="264" w:name="fig:cor-enso-plot"/>
      <w:bookmarkEnd w:id="264"/>
      <w:r>
        <w:t xml:space="preserve">Figura 5.3: (ref:cor-enso-plot-cap)</w:t>
      </w:r>
    </w:p>
    <w:p>
      <w:pPr>
        <w:pStyle w:val="CaptionedFigure"/>
      </w:pPr>
      <w:r>
        <w:drawing>
          <wp:inline>
            <wp:extent cx="5334000" cy="4445000"/>
            <wp:effectExtent b="0" l="0" r="0" t="0"/>
            <wp:docPr descr="Figura 5.4: (ref:enso-phase-cmip-cap)" title="" id="266" name="Picture"/>
            <a:graphic>
              <a:graphicData uri="http://schemas.openxmlformats.org/drawingml/2006/picture">
                <pic:pic>
                  <pic:nvPicPr>
                    <pic:cNvPr descr="figures/50-cmip6/enso-phase-cmip-1.png" id="267" name="Picture"/>
                    <pic:cNvPicPr>
                      <a:picLocks noChangeArrowheads="1" noChangeAspect="1"/>
                    </pic:cNvPicPr>
                  </pic:nvPicPr>
                  <pic:blipFill>
                    <a:blip r:embed="rId26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68" w:name="fig:enso-phase-cmip"/>
      <w:bookmarkEnd w:id="268"/>
      <w:r>
        <w:t xml:space="preserve">Figura 5.4: (ref:enso-phase-cmip-cap)</w:t>
      </w:r>
    </w:p>
    <w:p>
      <w:pPr>
        <w:pStyle w:val="BodyText"/>
      </w:pPr>
      <w:r>
        <w:t xml:space="preserve">(ref:enso-phase-cmip-cap) Igual que la Figura</w:t>
      </w:r>
      <w:r>
        <w:t xml:space="preserve"> </w:t>
      </w:r>
      <w:r>
        <w:t xml:space="preserve">3.14</w:t>
      </w:r>
      <w:r>
        <w:t xml:space="preserve"> </w:t>
      </w:r>
      <w:r>
        <w:t xml:space="preserve">pero para los modelos del CMIP6. El ajuste sinusoidal para cada modelo se realiza utilizando todos los miembros.</w:t>
      </w:r>
    </w:p>
    <w:p>
      <w:pPr>
        <w:pStyle w:val="CaptionedFigure"/>
      </w:pPr>
      <w:r>
        <w:drawing>
          <wp:inline>
            <wp:extent cx="5334000" cy="4445000"/>
            <wp:effectExtent b="0" l="0" r="0" t="0"/>
            <wp:docPr descr="Figura 5.5: (ref:arg-enso-density-cap)" title="" id="270" name="Picture"/>
            <a:graphic>
              <a:graphicData uri="http://schemas.openxmlformats.org/drawingml/2006/picture">
                <pic:pic>
                  <pic:nvPicPr>
                    <pic:cNvPr descr="figures/50-cmip6/arg-enso-density-1.png" id="271" name="Picture"/>
                    <pic:cNvPicPr>
                      <a:picLocks noChangeArrowheads="1" noChangeAspect="1"/>
                    </pic:cNvPicPr>
                  </pic:nvPicPr>
                  <pic:blipFill>
                    <a:blip r:embed="rId26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72" w:name="fig:arg-enso-density"/>
      <w:bookmarkEnd w:id="272"/>
      <w:r>
        <w:t xml:space="preserve">Figura 5.5: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La relación entre el cEOF2 y el ENSO se explica por una preferencia de fase cuando el forzante tropical está activo.</w:t>
      </w:r>
      <w:r>
        <w:t xml:space="preserve"> </w:t>
      </w:r>
      <w:r>
        <w:t xml:space="preserve">Para evaluar esto en los modelos del CMIP6, las Figuras</w:t>
      </w:r>
      <w:r>
        <w:t xml:space="preserve"> </w:t>
      </w:r>
      <w:r>
        <w:t xml:space="preserve">5.4</w:t>
      </w:r>
      <w:r>
        <w:t xml:space="preserve"> </w:t>
      </w:r>
      <w:r>
        <w:t xml:space="preserve">muestra la relación entre el ENSO y la fase del cEOF2 para los modelos del CMIP6 y la Figura</w:t>
      </w:r>
      <w:r>
        <w:t xml:space="preserve"> </w:t>
      </w:r>
      <w:r>
        <w:t xml:space="preserve">5.5</w:t>
      </w:r>
      <w:r>
        <w:t xml:space="preserve"> </w:t>
      </w:r>
      <w:r>
        <w:t xml:space="preserve">la distribución de fases del cEOF2 para primaveras con ONI menor a -0.5, mayor a 0.5 y valores intermedios.</w:t>
      </w:r>
      <w:r>
        <w:t xml:space="preserve"> </w:t>
      </w:r>
      <w:r>
        <w:t xml:space="preserve">Los modelos con una correlación alta entre el cEOF2 y el ENSO muestran una relación sinusoidal fuerte, mientras que en los modelos con baja correlación la relación es más chata.</w:t>
      </w:r>
      <w:r>
        <w:t xml:space="preserve"> </w:t>
      </w:r>
      <w:r>
        <w:t xml:space="preserve">La distribución de las fases según categorías de índice ONI (Fig.</w:t>
      </w:r>
      <w:r>
        <w:t xml:space="preserve"> </w:t>
      </w:r>
      <w:r>
        <w:t xml:space="preserve">5.5</w:t>
      </w:r>
      <w:r>
        <w:t xml:space="preserve">) se ven bien separadas en las observaciones y en los modelos con alta correlación entre el cEOF2 y el ONI.</w:t>
      </w:r>
      <w:r>
        <w:t xml:space="preserve"> </w:t>
      </w:r>
      <w:r>
        <w:t xml:space="preserve">En estos modelos (p.e. MIROC6, CESM2), cuando el ENSO está activo (definido como ONI &gt; 0.5 o ONI &lt; -0.5), la fase del cEOF2 se concentra cerca de</w:t>
      </w:r>
      <w:r>
        <w:t xml:space="preserve"> </w:t>
      </w:r>
      <m:oMath>
        <m:r>
          <m:rPr>
            <m:sty m:val="p"/>
          </m:rPr>
          <m:t>±</m:t>
        </m:r>
      </m:oMath>
      <w:r>
        <w:t xml:space="preserve"> </w:t>
      </w:r>
      <w:r>
        <w:t xml:space="preserve">90º (dependiendo del signo del ONI) mientras que cuando el ENSO no está tan activo (definido como ONI entre -0.5 y 0.5), la distribución de la fase es más uniforme.</w:t>
      </w:r>
      <w:r>
        <w:t xml:space="preserve"> </w:t>
      </w:r>
      <w:r>
        <w:t xml:space="preserve">En los modelos con baja correlación entre cEOF2 y ONI (p.e. IPSL-CM6A-LR, INM-CM5-0) la distribución de fase es uniforme independientemente de la actividad del ENSO.</w:t>
      </w:r>
    </w:p>
    <w:p>
      <w:pPr>
        <w:pStyle w:val="CaptionedFigure"/>
      </w:pPr>
      <w:r>
        <w:drawing>
          <wp:inline>
            <wp:extent cx="5334000" cy="5334000"/>
            <wp:effectExtent b="0" l="0" r="0" t="0"/>
            <wp:docPr descr="Figura 5.6: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74" name="Picture"/>
            <a:graphic>
              <a:graphicData uri="http://schemas.openxmlformats.org/drawingml/2006/picture">
                <pic:pic>
                  <pic:nvPicPr>
                    <pic:cNvPr descr="figures/50-cmip6/fft-ceof2-1.png" id="275"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76" w:name="fig:fft-ceof2"/>
      <w:bookmarkEnd w:id="276"/>
      <w:r>
        <w:t xml:space="preserve">Figura 5.6: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relación entre el cEOF2 y el ENSO también se evidencia en la similitud del periodograma de las series.</w:t>
      </w:r>
      <w:r>
        <w:t xml:space="preserve"> </w:t>
      </w:r>
      <w:r>
        <w:t xml:space="preserve">La Figura</w:t>
      </w:r>
      <w:r>
        <w:t xml:space="preserve"> </w:t>
      </w:r>
      <w:r>
        <w:t xml:space="preserve">5.6</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periodicidad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del CMIP6 pero que su capacidad para representar la periodicidad observada no sólo depende de la periodicidad del ENSO y del grado de correlación entre los índices.</w:t>
      </w:r>
    </w:p>
    <w:p>
      <w:pPr>
        <w:pStyle w:val="CaptionedFigure"/>
      </w:pPr>
      <w:r>
        <w:drawing>
          <wp:inline>
            <wp:extent cx="5334000" cy="2933700"/>
            <wp:effectExtent b="0" l="0" r="0" t="0"/>
            <wp:docPr descr="Figura 5.7: Media multimodelo de regresión de TSM con los cEOFs. El área sombreada muestra las zonas donde más de la mitad de los modelos tienen p-valor menor a 0.01. Los contornos negros muestran la regresión de TSM observada en ERA5." title="" id="278" name="Picture"/>
            <a:graphic>
              <a:graphicData uri="http://schemas.openxmlformats.org/drawingml/2006/picture">
                <pic:pic>
                  <pic:nvPicPr>
                    <pic:cNvPr descr="figures/50-cmip6/sst-mmm-1.png" id="279" name="Picture"/>
                    <pic:cNvPicPr>
                      <a:picLocks noChangeArrowheads="1" noChangeAspect="1"/>
                    </pic:cNvPicPr>
                  </pic:nvPicPr>
                  <pic:blipFill>
                    <a:blip r:embed="rId277"/>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80" w:name="fig:sst-mmm"/>
      <w:bookmarkEnd w:id="280"/>
      <w:r>
        <w:t xml:space="preserve">Figura 5.7: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5.7</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La señal Los modelos del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5334000" cy="3556000"/>
            <wp:effectExtent b="0" l="0" r="0" t="0"/>
            <wp:docPr descr="Figura 5.8: R^2 entre los patrones de regresión de TSM cada modelo y el patrón de regresión de TSM en ERA5." title="" id="282" name="Picture"/>
            <a:graphic>
              <a:graphicData uri="http://schemas.openxmlformats.org/drawingml/2006/picture">
                <pic:pic>
                  <pic:nvPicPr>
                    <pic:cNvPr descr="figures/50-cmip6/cor-sst-regr-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84" w:name="fig:cor-sst-regr"/>
      <w:bookmarkEnd w:id="284"/>
      <w:r>
        <w:t xml:space="preserve">Figura 5.8: R^2 entre los patrones de regresión de TSM cada modelo y el patrón de regresión de TSM en ERA5.</w:t>
      </w:r>
    </w:p>
    <w:p>
      <w:pPr>
        <w:pStyle w:val="BodyText"/>
      </w:pPr>
      <w:r>
        <w:t xml:space="preserve">Para una visión global y quantitativa de esta comparación, la Figura</w:t>
      </w:r>
      <w:r>
        <w:t xml:space="preserve"> </w:t>
      </w:r>
      <w:r>
        <w:t xml:space="preserve">5.8</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En la mayoría de los modelos el patrón de regresión de la fase de 90º del cEOF2 es similar al observado, excepto por INM-CM5-0.</w:t>
      </w:r>
      <w:r>
        <w:t xml:space="preserve"> </w:t>
      </w:r>
      <w:r>
        <w:t xml:space="preserve">El patrón de regresión de la fase de 0º, en cambio, tiene baja similitud con el observado en casi todos los modelos.</w:t>
      </w:r>
      <w:r>
        <w:t xml:space="preserve"> </w:t>
      </w:r>
      <w:r>
        <w:t xml:space="preserve">Posiblemente esto se deba a el exceso de señal presente en la región del ENSO.</w:t>
      </w:r>
      <w:r>
        <w:t xml:space="preserve"> </w:t>
      </w:r>
      <w:r>
        <w:t xml:space="preserve">Para ambas fases del cEOF1, las similitudes con el patrón de regresión observado son muy bajas.</w:t>
      </w:r>
      <w:r>
        <w:t xml:space="preserve"> </w:t>
      </w:r>
      <w:r>
        <w:t xml:space="preserve">Esto es esperable dado la falta de señal en las observaciones y el exceso de señal en los modelos.</w:t>
      </w:r>
    </w:p>
    <w:bookmarkEnd w:id="285"/>
    <w:bookmarkStart w:id="290" w:name="relación-con-el-sam"/>
    <w:p>
      <w:pPr>
        <w:pStyle w:val="Heading3"/>
      </w:pPr>
      <w:r>
        <w:rPr>
          <w:rStyle w:val="SectionNumber"/>
        </w:rPr>
        <w:t xml:space="preserve">5.2.2</w:t>
      </w:r>
      <w:r>
        <w:tab/>
      </w:r>
      <w:r>
        <w:t xml:space="preserve">Relación con el SAM</w:t>
      </w:r>
    </w:p>
    <w:p>
      <w:pPr>
        <w:pStyle w:val="CaptionedFigure"/>
      </w:pPr>
      <w:r>
        <w:drawing>
          <wp:inline>
            <wp:extent cx="5334000" cy="4445000"/>
            <wp:effectExtent b="0" l="0" r="0" t="0"/>
            <wp:docPr descr="Figura 5.9: Igual que la Figura 4.20 pero para los modelos del CMIP6." title="" id="287" name="Picture"/>
            <a:graphic>
              <a:graphicData uri="http://schemas.openxmlformats.org/drawingml/2006/picture">
                <pic:pic>
                  <pic:nvPicPr>
                    <pic:cNvPr descr="figures/50-cmip6/cor-sam-cmip6-1.png" id="288" name="Picture"/>
                    <pic:cNvPicPr>
                      <a:picLocks noChangeArrowheads="1" noChangeAspect="1"/>
                    </pic:cNvPicPr>
                  </pic:nvPicPr>
                  <pic:blipFill>
                    <a:blip r:embed="rId28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9" w:name="fig:cor-sam-cmip6"/>
      <w:bookmarkEnd w:id="289"/>
      <w:r>
        <w:t xml:space="preserve">Figura 5.9: Igual que la Figura</w:t>
      </w:r>
      <w:r>
        <w:t xml:space="preserve"> </w:t>
      </w:r>
      <w:r>
        <w:t xml:space="preserve">4.20</w:t>
      </w:r>
      <w:r>
        <w:t xml:space="preserve"> </w:t>
      </w:r>
      <w:r>
        <w:t xml:space="preserve">pero para los modelos del CMIP6.</w:t>
      </w:r>
    </w:p>
    <w:p>
      <w:pPr>
        <w:pStyle w:val="BodyText"/>
      </w:pPr>
      <w:r>
        <w:t xml:space="preserve">En la Sección</w:t>
      </w:r>
      <w:r>
        <w:t xml:space="preserve"> </w:t>
      </w:r>
      <w:r>
        <w:t xml:space="preserve">4.5</w:t>
      </w:r>
      <w:r>
        <w:t xml:space="preserve"> </w:t>
      </w:r>
      <w:r>
        <w:t xml:space="preserve">se mostró que existía una relación importante entre las distintas fase de los cEOFs y las distintas componentes del SAM.</w:t>
      </w:r>
      <w:r>
        <w:t xml:space="preserve"> </w:t>
      </w:r>
      <w:r>
        <w:t xml:space="preserve">La Figura</w:t>
      </w:r>
      <w:r>
        <w:t xml:space="preserve"> </w:t>
      </w:r>
      <w:r>
        <w:t xml:space="preserve">5.9</w:t>
      </w:r>
      <w:r>
        <w:t xml:space="preserve"> </w:t>
      </w:r>
      <w:r>
        <w:t xml:space="preserve">muestra el</w:t>
      </w:r>
      <w:r>
        <w:t xml:space="preserve"> </w:t>
      </w:r>
      <m:oMath>
        <m:sSup>
          <m:e>
            <m:r>
              <m:t>r</m:t>
            </m:r>
          </m:e>
          <m:sup>
            <m:r>
              <m:t>2</m:t>
            </m:r>
          </m:sup>
        </m:sSup>
      </m:oMath>
      <w:r>
        <w:t xml:space="preserve"> </w:t>
      </w:r>
      <w:r>
        <w:t xml:space="preserve">entre las componentes del SAM y las fases de los cEOFs para los modelos del CMIP6.</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La relación entre el cEOF1 y el SAM en los modelos del CMIP6 es similar a la observada, aunque con diferencias en la magnitud.</w:t>
      </w:r>
    </w:p>
    <w:p>
      <w:pPr>
        <w:pStyle w:val="BodyText"/>
      </w:pPr>
      <w:r>
        <w:t xml:space="preserve">En cuanto al cEOF2, los modelos del CMIP6 capturan correctamente la falta de correlación entre fase de 0º del cEOF2 y el SAM y el S-SAM (paneles XX y XX), pero tienen un nivel de correlación más alto de lo esperado con el A-SAM en la tropósfera (panel XX).</w:t>
      </w:r>
      <w:r>
        <w:t xml:space="preserve"> </w:t>
      </w:r>
      <w:r>
        <w:t xml:space="preserve">La fase de 90º, en cambio, no muestra la relación observada con el SAM en la tropósfera (panel XX).</w:t>
      </w:r>
      <w:r>
        <w:t xml:space="preserve"> </w:t>
      </w:r>
      <w:r>
        <w:t xml:space="preserve">A pesar de esto, sí tiene una relación alta con el A-SAM (panel XX).</w:t>
      </w:r>
      <w:r>
        <w:t xml:space="preserve"> </w:t>
      </w:r>
      <w:r>
        <w:t xml:space="preserve">Esto sugiere que los modelos CMIP6 no capturan correctamente la relación entre el PSA2 el SAM, pero esta relación sí aparece si se filtra sólo la variabilidad de la parte asimétrica del SAM.</w:t>
      </w:r>
    </w:p>
    <w:bookmarkEnd w:id="290"/>
    <w:bookmarkEnd w:id="291"/>
    <w:bookmarkStart w:id="304" w:name="tendencias"/>
    <w:p>
      <w:pPr>
        <w:pStyle w:val="Heading2"/>
      </w:pPr>
      <w:r>
        <w:rPr>
          <w:rStyle w:val="SectionNumber"/>
        </w:rPr>
        <w:t xml:space="preserve">5.3</w:t>
      </w:r>
      <w:r>
        <w:tab/>
      </w:r>
      <w:r>
        <w:t xml:space="preserve">Tendencias</w:t>
      </w:r>
    </w:p>
    <w:p>
      <w:pPr>
        <w:pStyle w:val="FirstParagraph"/>
      </w:pPr>
      <w:r>
        <w:t xml:space="preserve">De la sección anterior surge que los modelos del CMIP6 logran capturar la estructura espacial de los cEOFs correctamente y algunos modelos capturan también su variabilidad y relación con otras componentes del sistema climático.</w:t>
      </w:r>
    </w:p>
    <w:p>
      <w:pPr>
        <w:pStyle w:val="BodyText"/>
      </w:pP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5.10: (ref:series-largas-cap)" title="" id="293" name="Picture"/>
            <a:graphic>
              <a:graphicData uri="http://schemas.openxmlformats.org/drawingml/2006/picture">
                <pic:pic>
                  <pic:nvPicPr>
                    <pic:cNvPr descr="figures/50-cmip6/series-largas-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5" w:name="fig:series-largas"/>
      <w:bookmarkEnd w:id="295"/>
      <w:r>
        <w:t xml:space="preserve">Figura 5.10: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5.10</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3.4</w:t>
      </w:r>
      <w:r>
        <w:t xml:space="preserve">).</w:t>
      </w:r>
      <w:r>
        <w:t xml:space="preserve"> </w:t>
      </w:r>
      <w:r>
        <w:t xml:space="preserve">También se observa una tendencia negativa para la fase de 90º del cEOF1 la cual no es detectable en ERA5.</w:t>
      </w:r>
      <w:r>
        <w:t xml:space="preserve"> </w:t>
      </w:r>
      <w:r>
        <w:t xml:space="preserve">El cEOF2 no presenta tendencias.</w:t>
      </w:r>
    </w:p>
    <w:p>
      <w:pPr>
        <w:pStyle w:val="CaptionedFigure"/>
      </w:pPr>
      <w:r>
        <w:drawing>
          <wp:inline>
            <wp:extent cx="5334000" cy="3556000"/>
            <wp:effectExtent b="0" l="0" r="0" t="0"/>
            <wp:docPr descr="Figura 5.11: (ref:ceof-damip-cap)" title="" id="297" name="Picture"/>
            <a:graphic>
              <a:graphicData uri="http://schemas.openxmlformats.org/drawingml/2006/picture">
                <pic:pic>
                  <pic:nvPicPr>
                    <pic:cNvPr descr="figures/50-cmip6/ceof-damip-1.png" id="298"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9" w:name="fig:ceof-damip"/>
      <w:bookmarkEnd w:id="299"/>
      <w:r>
        <w:t xml:space="preserve">Figura 5.11: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5.11</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5334000" cy="2667000"/>
            <wp:effectExtent b="0" l="0" r="0" t="0"/>
            <wp:docPr descr="Figura 5.12: Media multimodelo de las dos fases del cEOF1 para las corridas históricas y para la suma de las corridas hist-GHG, hist-stratO3 e hist-aer." title="" id="301" name="Picture"/>
            <a:graphic>
              <a:graphicData uri="http://schemas.openxmlformats.org/drawingml/2006/picture">
                <pic:pic>
                  <pic:nvPicPr>
                    <pic:cNvPr descr="figures/50-cmip6/suma-1.png" id="302" name="Picture"/>
                    <pic:cNvPicPr>
                      <a:picLocks noChangeArrowheads="1" noChangeAspect="1"/>
                    </pic:cNvPicPr>
                  </pic:nvPicPr>
                  <pic:blipFill>
                    <a:blip r:embed="rId30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03" w:name="fig:suma"/>
      <w:bookmarkEnd w:id="303"/>
      <w:r>
        <w:t xml:space="preserve">Figura 5.12: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5.12</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4"/>
    <w:bookmarkStart w:id="305" w:name="conclusiones-2"/>
    <w:p>
      <w:pPr>
        <w:pStyle w:val="Heading2"/>
      </w:pPr>
      <w:r>
        <w:rPr>
          <w:rStyle w:val="SectionNumber"/>
        </w:rPr>
        <w:t xml:space="preserve">5.4</w:t>
      </w:r>
      <w:r>
        <w:tab/>
      </w:r>
      <w:r>
        <w:t xml:space="preserve">Conclusiones</w:t>
      </w:r>
    </w:p>
    <w:p>
      <w:pPr>
        <w:pStyle w:val="FirstParagraph"/>
      </w:pPr>
      <w:r>
        <w:t xml:space="preserve">Los modelos del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del CMIP6 también presentan una tendencia negativa en la fase de 90º del cEOF1 no presente en las observaciones que también es ifluenciada por el forznate antropogénico.</w:t>
      </w:r>
    </w:p>
    <w:bookmarkEnd w:id="305"/>
    <w:bookmarkEnd w:id="306"/>
    <w:bookmarkStart w:id="307" w:name="conclusiones-3"/>
    <w:p>
      <w:pPr>
        <w:pStyle w:val="Heading1"/>
      </w:pPr>
      <w:r>
        <w:rPr>
          <w:rStyle w:val="SectionNumber"/>
        </w:rPr>
        <w:t xml:space="preserve">6</w:t>
      </w:r>
      <w:r>
        <w:tab/>
      </w:r>
      <w:r>
        <w:t xml:space="preserve">Conclusiones</w:t>
      </w:r>
    </w:p>
    <w:bookmarkEnd w:id="307"/>
    <w:bookmarkStart w:id="542" w:name="referencias"/>
    <w:p>
      <w:pPr>
        <w:pStyle w:val="Heading1"/>
      </w:pPr>
      <w:r>
        <w:t xml:space="preserve">Referencias</w:t>
      </w:r>
    </w:p>
    <w:p>
      <w:pPr>
        <w:pStyle w:val="FirstParagraph"/>
      </w:pPr>
    </w:p>
    <w:bookmarkStart w:id="541" w:name="refs"/>
    <w:bookmarkStart w:id="308" w:name="ref-fishpack"/>
    <w:p>
      <w:pPr>
        <w:pStyle w:val="Bibliography"/>
      </w:pPr>
      <w:r>
        <w:t xml:space="preserve">ADAMS, J.C., SWARTZTRAUBER, P.N. y SWEET, R., 1999.</w:t>
      </w:r>
      <w:r>
        <w:t xml:space="preserve"> </w:t>
      </w:r>
      <w:r>
        <w:rPr>
          <w:iCs/>
          <w:i/>
        </w:rPr>
        <w:t xml:space="preserve">FISHPACK</w:t>
      </w:r>
      <w:r>
        <w:rPr>
          <w:iCs/>
          <w:i/>
        </w:rPr>
        <w:t xml:space="preserve">, a Package of</w:t>
      </w:r>
      <w:r>
        <w:rPr>
          <w:iCs/>
          <w:i/>
        </w:rPr>
        <w:t xml:space="preserve"> </w:t>
      </w:r>
      <w:r>
        <w:rPr>
          <w:iCs/>
          <w:i/>
        </w:rPr>
        <w:t xml:space="preserve">Fortran</w:t>
      </w:r>
      <w:r>
        <w:rPr>
          <w:iCs/>
          <w:i/>
        </w:rPr>
        <w:t xml:space="preserve"> </w:t>
      </w:r>
      <w:r>
        <w:rPr>
          <w:iCs/>
          <w:i/>
        </w:rPr>
        <w:t xml:space="preserve">Subprograms for the Solution of Separable Elliptic Partial Differential Equations</w:t>
      </w:r>
      <w:r>
        <w:t xml:space="preserve">. 1999. S.l.: https://www2.cisl.ucar.edu/resources/legacy/fishpack.</w:t>
      </w:r>
    </w:p>
    <w:bookmarkEnd w:id="308"/>
    <w:bookmarkStart w:id="309" w:name="ref-albers2020"/>
    <w:p>
      <w:pPr>
        <w:pStyle w:val="Bibliography"/>
      </w:pPr>
      <w:r>
        <w:t xml:space="preserve">ALBERS, S. y CAMPITELLI, E., 2020.</w:t>
      </w:r>
      <w:r>
        <w:t xml:space="preserve"> </w:t>
      </w:r>
      <w:r>
        <w:rPr>
          <w:iCs/>
          <w:i/>
        </w:rPr>
        <w:t xml:space="preserve">Rsoi:</w:t>
      </w:r>
      <w:r>
        <w:rPr>
          <w:iCs/>
          <w:i/>
        </w:rPr>
        <w:t xml:space="preserve"> </w:t>
      </w:r>
      <w:r>
        <w:rPr>
          <w:iCs/>
          <w:i/>
        </w:rPr>
        <w:t xml:space="preserve">Import Various Northern</w:t>
      </w:r>
      <w:r>
        <w:rPr>
          <w:iCs/>
          <w:i/>
        </w:rPr>
        <w:t xml:space="preserve"> </w:t>
      </w:r>
      <w:r>
        <w:rPr>
          <w:iCs/>
          <w:i/>
        </w:rPr>
        <w:t xml:space="preserve">and</w:t>
      </w:r>
      <w:r>
        <w:rPr>
          <w:iCs/>
          <w:i/>
        </w:rPr>
        <w:t xml:space="preserve"> </w:t>
      </w:r>
      <w:r>
        <w:rPr>
          <w:iCs/>
          <w:i/>
        </w:rPr>
        <w:t xml:space="preserve">Southern Hemisphere Climate Indices</w:t>
      </w:r>
      <w:r>
        <w:t xml:space="preserve">. agosto 2020. S.l.: s.n.</w:t>
      </w:r>
    </w:p>
    <w:bookmarkEnd w:id="309"/>
    <w:bookmarkStart w:id="310" w:name="ref-allaire2020"/>
    <w:p>
      <w:pPr>
        <w:pStyle w:val="Bibliography"/>
      </w:pPr>
      <w:r>
        <w:t xml:space="preserve">ALLAIRE, J.J., XIE [AUT, Y., CRE, MCPHERSON, J., LURASCHI, J., USHEY, K., ATKINS, A., WICKHAM, H., CHENG, J., CHANG, W., IANNONE, R., DUNNING, A., FILTER), A.Y.(Number. sections L., SCHLOERKE, B., DERVIEUX, C., AUST, F., ALLEN, J., SEO, J., BARRETT, M., HYNDMAN, R., LESUR, R., STOREY, R., ARSLAN, R., OLLER, S., RSTUDIO, PBC, LIBRARY), jQuery.F.(jQuery., INST/RMD/H/JQUERY-AUTHORS.TXT), jQuery. contributors (jQuery. library; authors listed in, INST/RMD/H/JQUERYUI-AUTHORS.TXT), jQuery.U. contributors (jQuery.U. library; authors listed in, LIBRARY), M.O.(Bootstrap., LIBRARY), J.T.(Bootstrap., LIBRARY), B. contributors (Bootstrap., TWITTER, LIBRARY), I.(Bootstrap., LIBRARY), A.F.(html5shiv., LIBRARY), S.J.(Respond. js, LIBRARY), I.S.(highlight. js, LIBRARY), G.F.(tocify., TEMPLATES), J.M.(Pandoc., GOOGLE, LIBRARY), I.(ioslides., LIBRARY), D.R.(slidy., LIBRARY), W.(slidy., GANDY (FONT-AWESOME), D., SPERRY (IONICONS), B., (IONICONS), D., STICKYTABS), A.L.(jQuery., FILTER), B.P.J.(pagebreak.L. y FILTER), A.K.(pagebreak.L., 2020.</w:t>
      </w:r>
      <w:r>
        <w:t xml:space="preserve"> </w:t>
      </w:r>
      <w:r>
        <w:rPr>
          <w:iCs/>
          <w:i/>
        </w:rPr>
        <w:t xml:space="preserve">Rmarkdown:</w:t>
      </w:r>
      <w:r>
        <w:rPr>
          <w:iCs/>
          <w:i/>
        </w:rPr>
        <w:t xml:space="preserve"> </w:t>
      </w:r>
      <w:r>
        <w:rPr>
          <w:iCs/>
          <w:i/>
        </w:rPr>
        <w:t xml:space="preserve">Dynamic Documents</w:t>
      </w:r>
      <w:r>
        <w:rPr>
          <w:iCs/>
          <w:i/>
        </w:rPr>
        <w:t xml:space="preserve"> </w:t>
      </w:r>
      <w:r>
        <w:rPr>
          <w:iCs/>
          <w:i/>
        </w:rPr>
        <w:t xml:space="preserve">for</w:t>
      </w:r>
      <w:r>
        <w:rPr>
          <w:iCs/>
          <w:i/>
        </w:rPr>
        <w:t xml:space="preserve"> </w:t>
      </w:r>
      <w:r>
        <w:rPr>
          <w:iCs/>
          <w:i/>
        </w:rPr>
        <w:t xml:space="preserve">R</w:t>
      </w:r>
      <w:r>
        <w:t xml:space="preserve">. septiembre 2020. S.l.: s.n.</w:t>
      </w:r>
    </w:p>
    <w:bookmarkEnd w:id="310"/>
    <w:bookmarkStart w:id="312" w:name="ref-arblaster2006"/>
    <w:p>
      <w:pPr>
        <w:pStyle w:val="Bibliography"/>
      </w:pPr>
      <w:r>
        <w:t xml:space="preserve">ARBLASTER, J.M. y MEEHL, G.A., 2006. Contributions of</w:t>
      </w:r>
      <w:r>
        <w:t xml:space="preserve"> </w:t>
      </w:r>
      <w:r>
        <w:t xml:space="preserve">External Forcings</w:t>
      </w:r>
      <w:r>
        <w:t xml:space="preserve"> </w:t>
      </w:r>
      <w:r>
        <w:t xml:space="preserve">to</w:t>
      </w:r>
      <w:r>
        <w:t xml:space="preserve"> </w:t>
      </w:r>
      <w:r>
        <w:t xml:space="preserve">Southern Annular Mode Trends</w:t>
      </w:r>
      <w:r>
        <w:t xml:space="preserve">.</w:t>
      </w:r>
      <w:r>
        <w:t xml:space="preserve"> </w:t>
      </w:r>
      <w:r>
        <w:rPr>
          <w:iCs/>
          <w:i/>
        </w:rPr>
        <w:t xml:space="preserve">Journal of Climate</w:t>
      </w:r>
      <w:r>
        <w:t xml:space="preserve">, vol. 19, no. 12, ISSN 0894-8755. DOI</w:t>
      </w:r>
      <w:r>
        <w:t xml:space="preserve"> </w:t>
      </w:r>
      <w:hyperlink r:id="rId311">
        <w:r>
          <w:rPr>
            <w:rStyle w:val="Hyperlink"/>
          </w:rPr>
          <w:t xml:space="preserve">10.1175/JCLI3774.1</w:t>
        </w:r>
      </w:hyperlink>
      <w:r>
        <w:t xml:space="preserve">.</w:t>
      </w:r>
    </w:p>
    <w:bookmarkEnd w:id="312"/>
    <w:bookmarkStart w:id="314" w:name="ref-CMIP6.CMIP.E3SM-Project.E3SM-1-0"/>
    <w:p>
      <w:pPr>
        <w:pStyle w:val="Bibliography"/>
      </w:pPr>
      <w:r>
        <w:t xml:space="preserve">BADER, D.C., LEUNG, R., TAYLOR, M. y MCCOY, R.B., 2019.</w:t>
      </w:r>
      <w:r>
        <w:t xml:space="preserve"> </w:t>
      </w:r>
      <w:r>
        <w:rPr>
          <w:iCs/>
          <w:i/>
        </w:rPr>
        <w:t xml:space="preserve">E3SM-Project E3SM1.0 model output prepared for CMIP6 CMIP</w:t>
      </w:r>
      <w:r>
        <w:t xml:space="preserve"> </w:t>
      </w:r>
      <w:r>
        <w:t xml:space="preserve">[en línea]. 2019. S.l.: Earth System Grid Federation. Disponible en:</w:t>
      </w:r>
      <w:r>
        <w:t xml:space="preserve"> </w:t>
      </w:r>
      <w:hyperlink r:id="rId313">
        <w:r>
          <w:rPr>
            <w:rStyle w:val="Hyperlink"/>
          </w:rPr>
          <w:t xml:space="preserve">https://doi.org/10.22033/ESGF/CMIP6.2294</w:t>
        </w:r>
      </w:hyperlink>
      <w:r>
        <w:t xml:space="preserve">.</w:t>
      </w:r>
    </w:p>
    <w:bookmarkEnd w:id="314"/>
    <w:bookmarkStart w:id="316" w:name="ref-baldwin2001"/>
    <w:p>
      <w:pPr>
        <w:pStyle w:val="Bibliography"/>
      </w:pPr>
      <w:r>
        <w:t xml:space="preserve">BALDWIN, M.P., 2001. Annular Modes in Global Daily Surface Pressure.</w:t>
      </w:r>
      <w:r>
        <w:t xml:space="preserve"> </w:t>
      </w:r>
      <w:r>
        <w:rPr>
          <w:iCs/>
          <w:i/>
        </w:rPr>
        <w:t xml:space="preserve">Geophysical Research Letters</w:t>
      </w:r>
      <w:r>
        <w:t xml:space="preserve">, vol. 28, no. 21, ISSN 1944-8007. DOI</w:t>
      </w:r>
      <w:r>
        <w:t xml:space="preserve"> </w:t>
      </w:r>
      <w:hyperlink r:id="rId315">
        <w:r>
          <w:rPr>
            <w:rStyle w:val="Hyperlink"/>
          </w:rPr>
          <w:t xml:space="preserve">10.1029/2001GL013564</w:t>
        </w:r>
      </w:hyperlink>
      <w:r>
        <w:t xml:space="preserve">.</w:t>
      </w:r>
    </w:p>
    <w:bookmarkEnd w:id="316"/>
    <w:bookmarkStart w:id="318" w:name="ref-baldwin2001b"/>
    <w:p>
      <w:pPr>
        <w:pStyle w:val="Bibliography"/>
      </w:pPr>
      <w:r>
        <w:t xml:space="preserve">BALDWIN, M.P., GRAY, L.J., DUNKERTON, T.J., HAMILTON, K., HAYNES, P.H., RANDEL, W.J., HOLTON, J.R., ALEXANDER, M.J., HIROTA, I., HORINOUCHI, T., JONES, D.B.A., KINNERSLEY, J.S., MARQUARDT, C., SATO, K. y TAKAHASHI, M., 2001. The Quasi-Biennial Oscillation.</w:t>
      </w:r>
      <w:r>
        <w:t xml:space="preserve"> </w:t>
      </w:r>
      <w:r>
        <w:rPr>
          <w:iCs/>
          <w:i/>
        </w:rPr>
        <w:t xml:space="preserve">Reviews of Geophysics</w:t>
      </w:r>
      <w:r>
        <w:t xml:space="preserve">, vol. 39, no. 2, ISSN 1944-9208. DOI</w:t>
      </w:r>
      <w:r>
        <w:t xml:space="preserve"> </w:t>
      </w:r>
      <w:hyperlink r:id="rId317">
        <w:r>
          <w:rPr>
            <w:rStyle w:val="Hyperlink"/>
          </w:rPr>
          <w:t xml:space="preserve">10.1029/1999RG000073</w:t>
        </w:r>
      </w:hyperlink>
      <w:r>
        <w:t xml:space="preserve">.</w:t>
      </w:r>
    </w:p>
    <w:bookmarkEnd w:id="318"/>
    <w:bookmarkStart w:id="320" w:name="ref-baldwin2009"/>
    <w:p>
      <w:pPr>
        <w:pStyle w:val="Bibliography"/>
      </w:pPr>
      <w:r>
        <w:t xml:space="preserve">BALDWIN, M.P. y THOMPSON, D.W.J., 2009. A Critical Comparison of Stratosphere</w:t>
      </w:r>
      <w:r>
        <w:t xml:space="preserve">Troposphere Coupling Indices.</w:t>
      </w:r>
      <w:r>
        <w:t xml:space="preserve"> </w:t>
      </w:r>
      <w:r>
        <w:rPr>
          <w:iCs/>
          <w:i/>
        </w:rPr>
        <w:t xml:space="preserve">Quarterly Journal of the Royal Meteorological Society</w:t>
      </w:r>
      <w:r>
        <w:t xml:space="preserve">, vol. 135, no. 644, ISSN 1477-870X. DOI</w:t>
      </w:r>
      <w:r>
        <w:t xml:space="preserve"> </w:t>
      </w:r>
      <w:hyperlink r:id="rId319">
        <w:r>
          <w:rPr>
            <w:rStyle w:val="Hyperlink"/>
          </w:rPr>
          <w:t xml:space="preserve">10.1002/qj.479</w:t>
        </w:r>
      </w:hyperlink>
      <w:r>
        <w:t xml:space="preserve">.</w:t>
      </w:r>
    </w:p>
    <w:bookmarkEnd w:id="320"/>
    <w:bookmarkStart w:id="322" w:name="ref-bamston1997"/>
    <w:p>
      <w:pPr>
        <w:pStyle w:val="Bibliography"/>
      </w:pPr>
      <w:r>
        <w:t xml:space="preserve">BAMSTON, A.G., CHELLIAH, M. y GOLDENBERG, S.B., 1997. Documentation of a Highly</w:t>
      </w:r>
      <w:r>
        <w:t xml:space="preserve"> </w:t>
      </w:r>
      <w:r>
        <w:t xml:space="preserve">ENSO</w:t>
      </w:r>
      <w:r>
        <w:t xml:space="preserve">-related Sst Region in the Equatorial Pacific:</w:t>
      </w:r>
      <w:r>
        <w:t xml:space="preserve"> </w:t>
      </w:r>
      <w:r>
        <w:t xml:space="preserve">Research</w:t>
      </w:r>
      <w:r>
        <w:t xml:space="preserve"> </w:t>
      </w:r>
      <w:r>
        <w:t xml:space="preserve">Note.</w:t>
      </w:r>
      <w:r>
        <w:t xml:space="preserve"> </w:t>
      </w:r>
      <w:r>
        <w:rPr>
          <w:iCs/>
          <w:i/>
        </w:rPr>
        <w:t xml:space="preserve">Atmosphere-Ocean</w:t>
      </w:r>
      <w:r>
        <w:t xml:space="preserve">, vol. 35, no. 3, ISSN 0705-5900. DOI</w:t>
      </w:r>
      <w:r>
        <w:t xml:space="preserve"> </w:t>
      </w:r>
      <w:hyperlink r:id="rId321">
        <w:r>
          <w:rPr>
            <w:rStyle w:val="Hyperlink"/>
          </w:rPr>
          <w:t xml:space="preserve">10.1080/07055900.1997.9649597</w:t>
        </w:r>
      </w:hyperlink>
      <w:r>
        <w:t xml:space="preserve">.</w:t>
      </w:r>
    </w:p>
    <w:bookmarkEnd w:id="322"/>
    <w:bookmarkStart w:id="324" w:name="ref-benjamini1995"/>
    <w:p>
      <w:pPr>
        <w:pStyle w:val="Bibliography"/>
      </w:pPr>
      <w:r>
        <w:t xml:space="preserve">BENJAMINI, Y. y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 vol. 57, no. 1, ISSN 2517-6161. DOI</w:t>
      </w:r>
      <w:r>
        <w:t xml:space="preserve"> </w:t>
      </w:r>
      <w:hyperlink r:id="rId323">
        <w:r>
          <w:rPr>
            <w:rStyle w:val="Hyperlink"/>
          </w:rPr>
          <w:t xml:space="preserve">10.1111/j.2517-6161.1995.tb02031.x</w:t>
        </w:r>
      </w:hyperlink>
      <w:r>
        <w:t xml:space="preserve">.</w:t>
      </w:r>
    </w:p>
    <w:bookmarkEnd w:id="324"/>
    <w:bookmarkStart w:id="326" w:name="ref-CMIP6.CMIP.NCC.NorCPM1"/>
    <w:p>
      <w:pPr>
        <w:pStyle w:val="Bibliography"/>
      </w:pPr>
      <w:r>
        <w:t xml:space="preserve">BETHKE, I., WANG, Y., COUNILLON, F., KIMMRITZ, M., FRANSNER, F., SAMUELSEN, A., LANGEHAUG, H.R., CHIU, P.-G., BENTSEN, M., GUO, C., TJIPUTRA, J., KIRKEVÅG, A., OLIVIÈ, D.J.L., SELAND, ?yvind., FAN, Y., LAWRENCE, P., ELDEVIK, T. y KEENLYSIDE, N., 2019.</w:t>
      </w:r>
      <w:r>
        <w:t xml:space="preserve"> </w:t>
      </w:r>
      <w:r>
        <w:rPr>
          <w:iCs/>
          <w:i/>
        </w:rPr>
        <w:t xml:space="preserve">NCC NorCPM1 model output prepared for CMIP6 CMIP</w:t>
      </w:r>
      <w:r>
        <w:t xml:space="preserve"> </w:t>
      </w:r>
      <w:r>
        <w:t xml:space="preserve">[en línea]. 2019. S.l.: Earth System Grid Federation. Disponible en:</w:t>
      </w:r>
      <w:r>
        <w:t xml:space="preserve"> </w:t>
      </w:r>
      <w:hyperlink r:id="rId325">
        <w:r>
          <w:rPr>
            <w:rStyle w:val="Hyperlink"/>
          </w:rPr>
          <w:t xml:space="preserve">https://doi.org/10.22033/ESGF/CMIP6.10843</w:t>
        </w:r>
      </w:hyperlink>
      <w:r>
        <w:t xml:space="preserve">.</w:t>
      </w:r>
    </w:p>
    <w:bookmarkEnd w:id="326"/>
    <w:bookmarkStart w:id="328" w:name="ref-CMIP6.CMIP.IPSL.IPSL-CM6A-LR"/>
    <w:p>
      <w:pPr>
        <w:pStyle w:val="Bibliography"/>
      </w:pPr>
      <w:r>
        <w:t xml:space="preserve">BOUCHER, O., DENVIL, S., LEVAVASSEUR, G., COZIC, A., CAUBEL, A., FOUJOLS, M.-A., MEURDESOIF, Y., CADULE, P., DEVILLIERS, M., GHATTAS, J., LEBAS, N., LURTON, T., MELLUL, L., MUSAT, I., MIGNOT, J. y CHERUY, F., 2018.</w:t>
      </w:r>
      <w:r>
        <w:t xml:space="preserve"> </w:t>
      </w:r>
      <w:r>
        <w:rPr>
          <w:iCs/>
          <w:i/>
        </w:rPr>
        <w:t xml:space="preserve">IPSL IPSL-CM6A-LR model output prepared for CMIP6 CMIP</w:t>
      </w:r>
      <w:r>
        <w:t xml:space="preserve"> </w:t>
      </w:r>
      <w:r>
        <w:t xml:space="preserve">[en línea]. 2018. S.l.: Earth System Grid Federation. Disponible en:</w:t>
      </w:r>
      <w:r>
        <w:t xml:space="preserve"> </w:t>
      </w:r>
      <w:hyperlink r:id="rId327">
        <w:r>
          <w:rPr>
            <w:rStyle w:val="Hyperlink"/>
          </w:rPr>
          <w:t xml:space="preserve">https://doi.org/10.22033/ESGF/CMIP6.1534</w:t>
        </w:r>
      </w:hyperlink>
      <w:r>
        <w:t xml:space="preserve">.</w:t>
      </w:r>
    </w:p>
    <w:bookmarkEnd w:id="328"/>
    <w:bookmarkStart w:id="330" w:name="ref-CMIP6.DAMIP.IPSL.IPSL-CM6A-LR"/>
    <w:p>
      <w:pPr>
        <w:pStyle w:val="Bibliography"/>
      </w:pPr>
      <w:r>
        <w:t xml:space="preserve">BOUCHER, O., DENVIL, S., LEVAVASSEUR, G., COZIC, A., CAUBEL, A., FOUJOLS, M.-A., MEURDESOIF, Y. y GASTINEAU, G., 2018.</w:t>
      </w:r>
      <w:r>
        <w:t xml:space="preserve"> </w:t>
      </w:r>
      <w:r>
        <w:rPr>
          <w:iCs/>
          <w:i/>
        </w:rPr>
        <w:t xml:space="preserve">IPSL IPSL-CM6A-LR model output prepared for CMIP6 DAMIP</w:t>
      </w:r>
      <w:r>
        <w:t xml:space="preserve"> </w:t>
      </w:r>
      <w:r>
        <w:t xml:space="preserve">[en línea]. 2018. S.l.: Earth System Grid Federation. Disponible en:</w:t>
      </w:r>
      <w:r>
        <w:t xml:space="preserve"> </w:t>
      </w:r>
      <w:hyperlink r:id="rId329">
        <w:r>
          <w:rPr>
            <w:rStyle w:val="Hyperlink"/>
          </w:rPr>
          <w:t xml:space="preserve">https://doi.org/10.22033/ESGF/CMIP6.13801</w:t>
        </w:r>
      </w:hyperlink>
      <w:r>
        <w:t xml:space="preserve">.</w:t>
      </w:r>
    </w:p>
    <w:bookmarkEnd w:id="330"/>
    <w:bookmarkStart w:id="332" w:name="ref-cai2020a"/>
    <w:p>
      <w:pPr>
        <w:pStyle w:val="Bibliography"/>
      </w:pPr>
      <w:r>
        <w:t xml:space="preserve">CAI, W., MCPHADEN, M.J., GRIMM, A.M., RODRIGUES, R.R., TASCHETTO, A.S., GARREAUD, R.D., DEWITTE, B., POVEDA, G., HAM, Y.-G., SANTOSO, A., NG, B., ANDERSON, W., WANG, G., GENG, T., JO, H.-S., MARENGO, J.A., ALVES, L.M., OSMAN, M., LI, S., WU, L., KARAMPERIDOU, C., TAKAHASHI, K. y VERA, C., 2020. Climate Impacts of the</w:t>
      </w:r>
      <w:r>
        <w:t xml:space="preserve"> </w:t>
      </w:r>
      <w:r>
        <w:t xml:space="preserve">El Niño</w:t>
      </w:r>
      <w:r>
        <w:t xml:space="preserve"> </w:t>
      </w:r>
      <w:r>
        <w:t xml:space="preserve">on</w:t>
      </w:r>
      <w:r>
        <w:t xml:space="preserve"> </w:t>
      </w:r>
      <w:r>
        <w:t xml:space="preserve">South America</w:t>
      </w:r>
      <w:r>
        <w:t xml:space="preserve">.</w:t>
      </w:r>
      <w:r>
        <w:t xml:space="preserve"> </w:t>
      </w:r>
      <w:r>
        <w:rPr>
          <w:iCs/>
          <w:i/>
        </w:rPr>
        <w:t xml:space="preserve">Nature Reviews Earth &amp; Environment</w:t>
      </w:r>
      <w:r>
        <w:t xml:space="preserve">, vol. 1, no. 4, ISSN 2662-138X. DOI</w:t>
      </w:r>
      <w:r>
        <w:t xml:space="preserve"> </w:t>
      </w:r>
      <w:hyperlink r:id="rId331">
        <w:r>
          <w:rPr>
            <w:rStyle w:val="Hyperlink"/>
          </w:rPr>
          <w:t xml:space="preserve">10.1038/s43017-020-0040-3</w:t>
        </w:r>
      </w:hyperlink>
      <w:r>
        <w:t xml:space="preserve">.</w:t>
      </w:r>
    </w:p>
    <w:bookmarkEnd w:id="332"/>
    <w:bookmarkStart w:id="334" w:name="ref-cai2011"/>
    <w:p>
      <w:pPr>
        <w:pStyle w:val="Bibliography"/>
      </w:pPr>
      <w:r>
        <w:t xml:space="preserve">CAI, W., RENSCH, P. van, COWAN, T. y HENDON, H.H., 2011. Teleconnection</w:t>
      </w:r>
      <w:r>
        <w:t xml:space="preserve"> </w:t>
      </w:r>
      <w:r>
        <w:t xml:space="preserve">Pathways</w:t>
      </w:r>
      <w:r>
        <w:t xml:space="preserve"> </w:t>
      </w:r>
      <w:r>
        <w:t xml:space="preserve">of</w:t>
      </w:r>
      <w:r>
        <w:t xml:space="preserve"> </w:t>
      </w:r>
      <w:r>
        <w:t xml:space="preserve">ENSO</w:t>
      </w:r>
      <w:r>
        <w:t xml:space="preserve"> </w:t>
      </w:r>
      <w:r>
        <w:t xml:space="preserve">and the</w:t>
      </w:r>
      <w:r>
        <w:t xml:space="preserve"> </w:t>
      </w:r>
      <w:r>
        <w:t xml:space="preserve">IOD</w:t>
      </w:r>
      <w:r>
        <w:t xml:space="preserve"> </w:t>
      </w:r>
      <w:r>
        <w:t xml:space="preserve">and the</w:t>
      </w:r>
      <w:r>
        <w:t xml:space="preserve"> </w:t>
      </w:r>
      <w:r>
        <w:t xml:space="preserve">Mechanisms</w:t>
      </w:r>
      <w:r>
        <w:t xml:space="preserve"> </w:t>
      </w:r>
      <w:r>
        <w:t xml:space="preserve">for</w:t>
      </w:r>
      <w:r>
        <w:t xml:space="preserve"> </w:t>
      </w:r>
      <w:r>
        <w:t xml:space="preserve">Impacts</w:t>
      </w:r>
      <w:r>
        <w:t xml:space="preserve"> </w:t>
      </w:r>
      <w:r>
        <w:t xml:space="preserve">on</w:t>
      </w:r>
      <w:r>
        <w:t xml:space="preserve"> </w:t>
      </w:r>
      <w:r>
        <w:t xml:space="preserve">Australian Rainfall</w:t>
      </w:r>
      <w:r>
        <w:t xml:space="preserve">.</w:t>
      </w:r>
      <w:r>
        <w:t xml:space="preserve"> </w:t>
      </w:r>
      <w:r>
        <w:rPr>
          <w:iCs/>
          <w:i/>
        </w:rPr>
        <w:t xml:space="preserve">Journal of Climate</w:t>
      </w:r>
      <w:r>
        <w:t xml:space="preserve">, vol. 24, no. 15, ISSN 0894-8755, 1520-0442. DOI</w:t>
      </w:r>
      <w:r>
        <w:t xml:space="preserve"> </w:t>
      </w:r>
      <w:hyperlink r:id="rId333">
        <w:r>
          <w:rPr>
            <w:rStyle w:val="Hyperlink"/>
          </w:rPr>
          <w:t xml:space="preserve">10.1175/2011JCLI4129.1</w:t>
        </w:r>
      </w:hyperlink>
      <w:r>
        <w:t xml:space="preserve">.</w:t>
      </w:r>
    </w:p>
    <w:bookmarkEnd w:id="334"/>
    <w:bookmarkStart w:id="335"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w:t>
      </w:r>
    </w:p>
    <w:bookmarkEnd w:id="335"/>
    <w:bookmarkStart w:id="336" w:name="ref-campitelli2020"/>
    <w:p>
      <w:pPr>
        <w:pStyle w:val="Bibliography"/>
      </w:pPr>
      <w:r>
        <w:t xml:space="preserve">CAMPITELLI, E., 2020.</w:t>
      </w:r>
      <w:r>
        <w:t xml:space="preserve"> </w:t>
      </w:r>
      <w:r>
        <w:rPr>
          <w:iCs/>
          <w:i/>
        </w:rPr>
        <w:t xml:space="preserve">metR</w:t>
      </w:r>
      <w:r>
        <w:rPr>
          <w:iCs/>
          <w:i/>
        </w:rPr>
        <w:t xml:space="preserve">:</w:t>
      </w:r>
      <w:r>
        <w:rPr>
          <w:iCs/>
          <w:i/>
        </w:rPr>
        <w:t xml:space="preserve"> </w:t>
      </w:r>
      <w:r>
        <w:rPr>
          <w:iCs/>
          <w:i/>
        </w:rPr>
        <w:t xml:space="preserve">Tools</w:t>
      </w:r>
      <w:r>
        <w:rPr>
          <w:iCs/>
          <w:i/>
        </w:rPr>
        <w:t xml:space="preserve"> </w:t>
      </w:r>
      <w:r>
        <w:rPr>
          <w:iCs/>
          <w:i/>
        </w:rPr>
        <w:t xml:space="preserve">for</w:t>
      </w:r>
      <w:r>
        <w:rPr>
          <w:iCs/>
          <w:i/>
        </w:rPr>
        <w:t xml:space="preserve"> </w:t>
      </w:r>
      <w:r>
        <w:rPr>
          <w:iCs/>
          <w:i/>
        </w:rPr>
        <w:t xml:space="preserve">Easier Analysis</w:t>
      </w:r>
      <w:r>
        <w:rPr>
          <w:iCs/>
          <w:i/>
        </w:rPr>
        <w:t xml:space="preserve"> </w:t>
      </w:r>
      <w:r>
        <w:rPr>
          <w:iCs/>
          <w:i/>
        </w:rPr>
        <w:t xml:space="preserve">of</w:t>
      </w:r>
      <w:r>
        <w:rPr>
          <w:iCs/>
          <w:i/>
        </w:rPr>
        <w:t xml:space="preserve"> </w:t>
      </w:r>
      <w:r>
        <w:rPr>
          <w:iCs/>
          <w:i/>
        </w:rPr>
        <w:t xml:space="preserve">Meteorological Fields</w:t>
      </w:r>
      <w:r>
        <w:t xml:space="preserve">. abril 2020. S.l.: s.n.</w:t>
      </w:r>
    </w:p>
    <w:bookmarkEnd w:id="336"/>
    <w:bookmarkStart w:id="338" w:name="ref-rcmip6"/>
    <w:p>
      <w:pPr>
        <w:pStyle w:val="Bibliography"/>
      </w:pPr>
      <w:r>
        <w:t xml:space="preserve">CAMPITELLI, E., 2023.</w:t>
      </w:r>
      <w:r>
        <w:t xml:space="preserve"> </w:t>
      </w:r>
      <w:hyperlink r:id="rId337">
        <w:r>
          <w:rPr>
            <w:rStyle w:val="Hyperlink"/>
            <w:iCs/>
            <w:i/>
          </w:rPr>
          <w:t xml:space="preserve">Rcmip6</w:t>
        </w:r>
      </w:hyperlink>
      <w:r>
        <w:t xml:space="preserve">. noviembre 2023. S.l.: Zenodo.</w:t>
      </w:r>
    </w:p>
    <w:bookmarkEnd w:id="338"/>
    <w:bookmarkStart w:id="340" w:name="ref-CMIP6.CMIP.NUIST.NESM3"/>
    <w:p>
      <w:pPr>
        <w:pStyle w:val="Bibliography"/>
      </w:pPr>
      <w:r>
        <w:t xml:space="preserve">CAO, J. y WANG, B., 2019.</w:t>
      </w:r>
      <w:r>
        <w:t xml:space="preserve"> </w:t>
      </w:r>
      <w:r>
        <w:rPr>
          <w:iCs/>
          <w:i/>
        </w:rPr>
        <w:t xml:space="preserve">NUIST NESMv3 model output prepared for CMIP6 CMIP</w:t>
      </w:r>
      <w:r>
        <w:t xml:space="preserve"> </w:t>
      </w:r>
      <w:r>
        <w:t xml:space="preserve">[en línea]. 2019. S.l.: Earth System Grid Federation. Disponible en:</w:t>
      </w:r>
      <w:r>
        <w:t xml:space="preserve"> </w:t>
      </w:r>
      <w:hyperlink r:id="rId339">
        <w:r>
          <w:rPr>
            <w:rStyle w:val="Hyperlink"/>
          </w:rPr>
          <w:t xml:space="preserve">https://doi.org/10.22033/ESGF/CMIP6.2021</w:t>
        </w:r>
      </w:hyperlink>
      <w:r>
        <w:t xml:space="preserve">.</w:t>
      </w:r>
    </w:p>
    <w:bookmarkEnd w:id="340"/>
    <w:bookmarkStart w:id="342" w:name="ref-cazes-boezio2003"/>
    <w:p>
      <w:pPr>
        <w:pStyle w:val="Bibliography"/>
      </w:pPr>
      <w:r>
        <w:t xml:space="preserve">CAZES-BOEZIO, G., ROBERTSON, A.W. y MECHOSO, C.R., 2003. Seasonal</w:t>
      </w:r>
      <w:r>
        <w:t xml:space="preserve"> </w:t>
      </w:r>
      <w:r>
        <w:t xml:space="preserve">Dependence</w:t>
      </w:r>
      <w:r>
        <w:t xml:space="preserve"> </w:t>
      </w:r>
      <w:r>
        <w:t xml:space="preserve">of</w:t>
      </w:r>
      <w:r>
        <w:t xml:space="preserve"> </w:t>
      </w:r>
      <w:r>
        <w:t xml:space="preserve">ENSO Teleconnections</w:t>
      </w:r>
      <w:r>
        <w:t xml:space="preserve"> </w:t>
      </w:r>
      <w:r>
        <w:t xml:space="preserve">over</w:t>
      </w:r>
      <w:r>
        <w:t xml:space="preserve"> </w:t>
      </w:r>
      <w:r>
        <w:t xml:space="preserve">South America</w:t>
      </w:r>
      <w:r>
        <w:t xml:space="preserve"> </w:t>
      </w:r>
      <w:r>
        <w:t xml:space="preserve">and</w:t>
      </w:r>
      <w:r>
        <w:t xml:space="preserve"> </w:t>
      </w:r>
      <w:r>
        <w:t xml:space="preserve">Relationships</w:t>
      </w:r>
      <w:r>
        <w:t xml:space="preserve"> </w:t>
      </w:r>
      <w:r>
        <w:t xml:space="preserve">with</w:t>
      </w:r>
      <w:r>
        <w:t xml:space="preserve"> </w:t>
      </w:r>
      <w:r>
        <w:t xml:space="preserve">Precipitation</w:t>
      </w:r>
      <w:r>
        <w:t xml:space="preserve"> </w:t>
      </w:r>
      <w:r>
        <w:t xml:space="preserve">in</w:t>
      </w:r>
      <w:r>
        <w:t xml:space="preserve"> </w:t>
      </w:r>
      <w:r>
        <w:t xml:space="preserve">Uruguay</w:t>
      </w:r>
      <w:r>
        <w:t xml:space="preserve">.</w:t>
      </w:r>
      <w:r>
        <w:t xml:space="preserve"> </w:t>
      </w:r>
      <w:r>
        <w:rPr>
          <w:iCs/>
          <w:i/>
        </w:rPr>
        <w:t xml:space="preserve">Journal of Climate</w:t>
      </w:r>
      <w:r>
        <w:t xml:space="preserve">, vol. 16, no. 8, ISSN 0894-8755. DOI</w:t>
      </w:r>
      <w:r>
        <w:t xml:space="preserve"> </w:t>
      </w:r>
      <w:hyperlink r:id="rId341">
        <w:r>
          <w:rPr>
            <w:rStyle w:val="Hyperlink"/>
          </w:rPr>
          <w:t xml:space="preserve">10.1175/1520-0442(2003)16&lt;1159:SDOETO&gt;2.0.CO;2</w:t>
        </w:r>
      </w:hyperlink>
      <w:r>
        <w:t xml:space="preserve">.</w:t>
      </w:r>
    </w:p>
    <w:bookmarkEnd w:id="342"/>
    <w:bookmarkStart w:id="344" w:name="ref-chung1999"/>
    <w:p>
      <w:pPr>
        <w:pStyle w:val="Bibliography"/>
      </w:pPr>
      <w:r>
        <w:t xml:space="preserve">CHUNG, C. y NIGAM, S., 1999. Weighting of Geophysical Data in</w:t>
      </w:r>
      <w:r>
        <w:t xml:space="preserve"> </w:t>
      </w:r>
      <w:r>
        <w:t xml:space="preserve">Principal Component Analysis</w:t>
      </w:r>
      <w:r>
        <w:t xml:space="preserve">.</w:t>
      </w:r>
      <w:r>
        <w:t xml:space="preserve"> </w:t>
      </w:r>
      <w:r>
        <w:rPr>
          <w:iCs/>
          <w:i/>
        </w:rPr>
        <w:t xml:space="preserve">Journal of Geophysical Research: Atmospheres</w:t>
      </w:r>
      <w:r>
        <w:t xml:space="preserve">, vol. 104, no. D14, ISSN 2156-2202. DOI</w:t>
      </w:r>
      <w:r>
        <w:t xml:space="preserve"> </w:t>
      </w:r>
      <w:hyperlink r:id="rId343">
        <w:r>
          <w:rPr>
            <w:rStyle w:val="Hyperlink"/>
          </w:rPr>
          <w:t xml:space="preserve">10.1029/1999JD900234</w:t>
        </w:r>
      </w:hyperlink>
      <w:r>
        <w:t xml:space="preserve">.</w:t>
      </w:r>
    </w:p>
    <w:bookmarkEnd w:id="344"/>
    <w:bookmarkStart w:id="346" w:name="ref-clem2013"/>
    <w:p>
      <w:pPr>
        <w:pStyle w:val="Bibliography"/>
      </w:pPr>
      <w:r>
        <w:t xml:space="preserve">CLEM, K.R. y FOGT, R.L., 2013. Varying Roles of</w:t>
      </w:r>
      <w:r>
        <w:t xml:space="preserve"> </w:t>
      </w:r>
      <w:r>
        <w:t xml:space="preserve">ENSO</w:t>
      </w:r>
      <w:r>
        <w:t xml:space="preserve"> </w:t>
      </w:r>
      <w:r>
        <w:t xml:space="preserve">and</w:t>
      </w:r>
      <w:r>
        <w:t xml:space="preserve"> </w:t>
      </w:r>
      <w:r>
        <w:t xml:space="preserve">SAM</w:t>
      </w:r>
      <w:r>
        <w:t xml:space="preserve"> </w:t>
      </w:r>
      <w:r>
        <w:t xml:space="preserve">on the</w:t>
      </w:r>
      <w:r>
        <w:t xml:space="preserve"> </w:t>
      </w:r>
      <w:r>
        <w:t xml:space="preserve">Antarctic Peninsula</w:t>
      </w:r>
      <w:r>
        <w:t xml:space="preserve"> </w:t>
      </w:r>
      <w:r>
        <w:t xml:space="preserve">Climate in Austral Spring.</w:t>
      </w:r>
      <w:r>
        <w:t xml:space="preserve"> </w:t>
      </w:r>
      <w:r>
        <w:rPr>
          <w:iCs/>
          <w:i/>
        </w:rPr>
        <w:t xml:space="preserve">Journal of Geophysical Research: Atmospheres</w:t>
      </w:r>
      <w:r>
        <w:t xml:space="preserve">, vol. 118, no. 20, ISSN 2169-8996. DOI</w:t>
      </w:r>
      <w:r>
        <w:t xml:space="preserve"> </w:t>
      </w:r>
      <w:hyperlink r:id="rId345">
        <w:r>
          <w:rPr>
            <w:rStyle w:val="Hyperlink"/>
          </w:rPr>
          <w:t xml:space="preserve">10.1002/jgrd.50860</w:t>
        </w:r>
      </w:hyperlink>
      <w:r>
        <w:t xml:space="preserve">.</w:t>
      </w:r>
    </w:p>
    <w:bookmarkEnd w:id="346"/>
    <w:bookmarkStart w:id="348" w:name="ref-CMIP6.CMIP.NCAR.CESM2"/>
    <w:p>
      <w:pPr>
        <w:pStyle w:val="Bibliography"/>
      </w:pPr>
      <w:r>
        <w:t xml:space="preserve">DANABASOGLU, G., 2019a.</w:t>
      </w:r>
      <w:r>
        <w:t xml:space="preserve"> </w:t>
      </w:r>
      <w:r>
        <w:rPr>
          <w:iCs/>
          <w:i/>
        </w:rPr>
        <w:t xml:space="preserve">NCAR CESM2 model output prepared for CMIP6 CMIP</w:t>
      </w:r>
      <w:r>
        <w:t xml:space="preserve"> </w:t>
      </w:r>
      <w:r>
        <w:t xml:space="preserve">[en línea]. 2019. S.l.: Earth System Grid Federation. Disponible en:</w:t>
      </w:r>
      <w:r>
        <w:t xml:space="preserve"> </w:t>
      </w:r>
      <w:hyperlink r:id="rId347">
        <w:r>
          <w:rPr>
            <w:rStyle w:val="Hyperlink"/>
          </w:rPr>
          <w:t xml:space="preserve">https://doi.org/10.22033/ESGF/CMIP6.2185</w:t>
        </w:r>
      </w:hyperlink>
      <w:r>
        <w:t xml:space="preserve">.</w:t>
      </w:r>
    </w:p>
    <w:bookmarkEnd w:id="348"/>
    <w:bookmarkStart w:id="350" w:name="ref-CMIP6.DAMIP.NCAR.CESM2"/>
    <w:p>
      <w:pPr>
        <w:pStyle w:val="Bibliography"/>
      </w:pPr>
      <w:r>
        <w:t xml:space="preserve">DANABASOGLU, G., 2019b.</w:t>
      </w:r>
      <w:r>
        <w:t xml:space="preserve"> </w:t>
      </w:r>
      <w:r>
        <w:rPr>
          <w:iCs/>
          <w:i/>
        </w:rPr>
        <w:t xml:space="preserve">NCAR CESM2 model output prepared for CMIP6 DAMIP</w:t>
      </w:r>
      <w:r>
        <w:t xml:space="preserve"> </w:t>
      </w:r>
      <w:r>
        <w:t xml:space="preserve">[en línea]. 2019. S.l.: Earth System Grid Federation. Disponible en:</w:t>
      </w:r>
      <w:r>
        <w:t xml:space="preserve"> </w:t>
      </w:r>
      <w:hyperlink r:id="rId349">
        <w:r>
          <w:rPr>
            <w:rStyle w:val="Hyperlink"/>
          </w:rPr>
          <w:t xml:space="preserve">https://doi.org/10.22033/ESGF/CMIP6.2187</w:t>
        </w:r>
      </w:hyperlink>
      <w:r>
        <w:t xml:space="preserve">.</w:t>
      </w:r>
    </w:p>
    <w:bookmarkEnd w:id="350"/>
    <w:bookmarkStart w:id="352" w:name="ref-CMIP6.CMIP.CSIRO-ARCCSS.ACCESS-CM2"/>
    <w:p>
      <w:pPr>
        <w:pStyle w:val="Bibliography"/>
      </w:pPr>
      <w:r>
        <w:t xml:space="preserve">DIX, M., BI, D., DOBROHOTOFF, P., FIEDLER, R., HARMAN, I., LAW, R., MACKALLAH, C., MARSLAND, S., O’FARRELL, S., RASHID, H., SRBINOVSKY, J., SULLIVAN, A., TRENHAM, C., VOHRALIK, P., WATTERSON, I., WILLIAMS, G., WOODHOUSE, M., BODMAN, R., DIAS, F.B., DOMINGUES, C.M., HANNAH, N., HEERDEGEN, A., SAVITA, A., WALES, S., ALLEN, C., DRUKEN, K., EVANS, B., RICHARDS, C., RIDZWAN, S.M., ROBERTS, D., SMILLIE, J., SNOW, K., WARD, M. y YANG, R., 2019.</w:t>
      </w:r>
      <w:r>
        <w:t xml:space="preserve"> </w:t>
      </w:r>
      <w:r>
        <w:rPr>
          <w:iCs/>
          <w:i/>
        </w:rPr>
        <w:t xml:space="preserve">CSIRO-ARCCSS ACCESS-CM2 model output prepared for CMIP6 CMIP</w:t>
      </w:r>
      <w:r>
        <w:t xml:space="preserve"> </w:t>
      </w:r>
      <w:r>
        <w:t xml:space="preserve">[en línea]. 2019. S.l.: Earth System Grid Federation. Disponible en:</w:t>
      </w:r>
      <w:r>
        <w:t xml:space="preserve"> </w:t>
      </w:r>
      <w:hyperlink r:id="rId351">
        <w:r>
          <w:rPr>
            <w:rStyle w:val="Hyperlink"/>
          </w:rPr>
          <w:t xml:space="preserve">https://doi.org/10.22033/ESGF/CMIP6.2281</w:t>
        </w:r>
      </w:hyperlink>
      <w:r>
        <w:t xml:space="preserve">.</w:t>
      </w:r>
    </w:p>
    <w:bookmarkEnd w:id="352"/>
    <w:bookmarkStart w:id="354" w:name="ref-CMIP6.DAMIP.CSIRO-ARCCSS.ACCESS-CM2"/>
    <w:p>
      <w:pPr>
        <w:pStyle w:val="Bibliography"/>
      </w:pPr>
      <w:r>
        <w:t xml:space="preserve">DIX, M., MACKALLAH, C., BI, D., BODMAN, R., MARSLAND, S., RASHID, H., WOODHOUSE, M. y DRUKEN, K., 2020.</w:t>
      </w:r>
      <w:r>
        <w:t xml:space="preserve"> </w:t>
      </w:r>
      <w:r>
        <w:rPr>
          <w:iCs/>
          <w:i/>
        </w:rPr>
        <w:t xml:space="preserve">CSIRO-ARCCSS ACCESS-CM2 model output prepared for CMIP6 DAMIP</w:t>
      </w:r>
      <w:r>
        <w:t xml:space="preserve"> </w:t>
      </w:r>
      <w:r>
        <w:t xml:space="preserve">[en línea]. 2020. S.l.: Earth System Grid Federation. Disponible en:</w:t>
      </w:r>
      <w:r>
        <w:t xml:space="preserve"> </w:t>
      </w:r>
      <w:hyperlink r:id="rId353">
        <w:r>
          <w:rPr>
            <w:rStyle w:val="Hyperlink"/>
          </w:rPr>
          <w:t xml:space="preserve">https://doi.org/10.22033/ESGF/CMIP6.14361</w:t>
        </w:r>
      </w:hyperlink>
      <w:r>
        <w:t xml:space="preserve">.</w:t>
      </w:r>
    </w:p>
    <w:bookmarkEnd w:id="354"/>
    <w:bookmarkStart w:id="355" w:name="ref-dowle2020"/>
    <w:p>
      <w:pPr>
        <w:pStyle w:val="Bibliography"/>
      </w:pPr>
      <w:r>
        <w:t xml:space="preserve">DOWLE, M. y SRINIVASAN, A., 2020.</w:t>
      </w:r>
      <w:r>
        <w:t xml:space="preserve"> </w:t>
      </w:r>
      <w:r>
        <w:rPr>
          <w:iCs/>
          <w:i/>
        </w:rPr>
        <w:t xml:space="preserve">Data.Table:</w:t>
      </w:r>
      <w:r>
        <w:rPr>
          <w:iCs/>
          <w:i/>
        </w:rPr>
        <w:t xml:space="preserve"> </w:t>
      </w:r>
      <w:r>
        <w:rPr>
          <w:iCs/>
          <w:i/>
        </w:rPr>
        <w:t xml:space="preserve">Extension</w:t>
      </w:r>
      <w:r>
        <w:rPr>
          <w:iCs/>
          <w:i/>
        </w:rPr>
        <w:t xml:space="preserve"> </w:t>
      </w:r>
      <w:r>
        <w:rPr>
          <w:iCs/>
          <w:i/>
        </w:rPr>
        <w:t xml:space="preserve">of ’Data.Frame’</w:t>
      </w:r>
      <w:r>
        <w:t xml:space="preserve">. julio 2020. S.l.: s.n.</w:t>
      </w:r>
    </w:p>
    <w:bookmarkEnd w:id="355"/>
    <w:bookmarkStart w:id="357" w:name="ref-CMIP6.DAMIP.E3SM-Project.E3SM-1-0"/>
    <w:p>
      <w:pPr>
        <w:pStyle w:val="Bibliography"/>
      </w:pPr>
      <w:r>
        <w:rPr>
          <w:iCs/>
          <w:i/>
        </w:rPr>
        <w:t xml:space="preserve">E3SM-Project E3SM1.0 model output prepared for CMIP6 DAMIP</w:t>
      </w:r>
      <w:r>
        <w:t xml:space="preserve"> </w:t>
      </w:r>
      <w:r>
        <w:t xml:space="preserve">[en línea], 2022. 2022. S.l.: Earth System Grid Federation. Disponible en:</w:t>
      </w:r>
      <w:r>
        <w:t xml:space="preserve"> </w:t>
      </w:r>
      <w:hyperlink r:id="rId356">
        <w:r>
          <w:rPr>
            <w:rStyle w:val="Hyperlink"/>
          </w:rPr>
          <w:t xml:space="preserve">http://cera-www.dkrz.de/WDCC/meta/CMIP6/CMIP6.DAMIP.E3SM-Project.E3SM-1-0</w:t>
        </w:r>
      </w:hyperlink>
      <w:r>
        <w:t xml:space="preserve">.</w:t>
      </w:r>
    </w:p>
    <w:bookmarkEnd w:id="357"/>
    <w:bookmarkStart w:id="359" w:name="ref-fan2007"/>
    <w:p>
      <w:pPr>
        <w:pStyle w:val="Bibliography"/>
      </w:pPr>
      <w:r>
        <w:t xml:space="preserve">FAN, K., 2007. Zonal Asymmetry of the</w:t>
      </w:r>
      <w:r>
        <w:t xml:space="preserve"> </w:t>
      </w:r>
      <w:r>
        <w:t xml:space="preserve">Antarctic Oscillation</w:t>
      </w:r>
      <w:r>
        <w:t xml:space="preserve">.</w:t>
      </w:r>
      <w:r>
        <w:t xml:space="preserve"> </w:t>
      </w:r>
      <w:r>
        <w:rPr>
          <w:iCs/>
          <w:i/>
        </w:rPr>
        <w:t xml:space="preserve">Geophysical Research Letters</w:t>
      </w:r>
      <w:r>
        <w:t xml:space="preserve">, vol. 34, no. 2, ISSN 0094-8276. DOI</w:t>
      </w:r>
      <w:r>
        <w:t xml:space="preserve"> </w:t>
      </w:r>
      <w:hyperlink r:id="rId358">
        <w:r>
          <w:rPr>
            <w:rStyle w:val="Hyperlink"/>
          </w:rPr>
          <w:t xml:space="preserve">10.1029/2006GL028045</w:t>
        </w:r>
      </w:hyperlink>
      <w:r>
        <w:t xml:space="preserve">.</w:t>
      </w:r>
    </w:p>
    <w:bookmarkEnd w:id="359"/>
    <w:bookmarkStart w:id="361" w:name="ref-fogt2011a"/>
    <w:p>
      <w:pPr>
        <w:pStyle w:val="Bibliography"/>
      </w:pPr>
      <w:r>
        <w:t xml:space="preserve">FOGT, R.L., BROMWICH, D.H. y HINES, K.M., 2011. Understanding the</w:t>
      </w:r>
      <w:r>
        <w:t xml:space="preserve"> </w:t>
      </w:r>
      <w:r>
        <w:t xml:space="preserve">SAM</w:t>
      </w:r>
      <w:r>
        <w:t xml:space="preserve"> </w:t>
      </w:r>
      <w:r>
        <w:t xml:space="preserve">Influence on the</w:t>
      </w:r>
      <w:r>
        <w:t xml:space="preserve"> </w:t>
      </w:r>
      <w:r>
        <w:t xml:space="preserve">South Pacific ENSO</w:t>
      </w:r>
      <w:r>
        <w:t xml:space="preserve"> </w:t>
      </w:r>
      <w:r>
        <w:t xml:space="preserve">Teleconnection.</w:t>
      </w:r>
      <w:r>
        <w:t xml:space="preserve"> </w:t>
      </w:r>
      <w:r>
        <w:rPr>
          <w:iCs/>
          <w:i/>
        </w:rPr>
        <w:t xml:space="preserve">Climate Dynamics</w:t>
      </w:r>
      <w:r>
        <w:t xml:space="preserve">, vol. 36, no. 7, ISSN 1432-0894. DOI</w:t>
      </w:r>
      <w:r>
        <w:t xml:space="preserve"> </w:t>
      </w:r>
      <w:hyperlink r:id="rId360">
        <w:r>
          <w:rPr>
            <w:rStyle w:val="Hyperlink"/>
          </w:rPr>
          <w:t xml:space="preserve">10.1007/s00382-010-0905-0</w:t>
        </w:r>
      </w:hyperlink>
      <w:r>
        <w:t xml:space="preserve">.</w:t>
      </w:r>
    </w:p>
    <w:bookmarkEnd w:id="361"/>
    <w:bookmarkStart w:id="363" w:name="ref-fogt2012"/>
    <w:p>
      <w:pPr>
        <w:pStyle w:val="Bibliography"/>
      </w:pPr>
      <w:r>
        <w:t xml:space="preserve">FOGT, R.L., JONES, J.M. y RENWICK, J., 2012. Seasonal</w:t>
      </w:r>
      <w:r>
        <w:t xml:space="preserve"> </w:t>
      </w:r>
      <w:r>
        <w:t xml:space="preserve">Zonal Asymmetries</w:t>
      </w:r>
      <w:r>
        <w:t xml:space="preserve"> </w:t>
      </w:r>
      <w:r>
        <w:t xml:space="preserve">in the</w:t>
      </w:r>
      <w:r>
        <w:t xml:space="preserve"> </w:t>
      </w:r>
      <w:r>
        <w:t xml:space="preserve">Southern Annular Mode</w:t>
      </w:r>
      <w:r>
        <w:t xml:space="preserve"> </w:t>
      </w:r>
      <w:r>
        <w:t xml:space="preserve">and</w:t>
      </w:r>
      <w:r>
        <w:t xml:space="preserve"> </w:t>
      </w:r>
      <w:r>
        <w:t xml:space="preserve">Their Impact</w:t>
      </w:r>
      <w:r>
        <w:t xml:space="preserve"> </w:t>
      </w:r>
      <w:r>
        <w:t xml:space="preserve">on</w:t>
      </w:r>
      <w:r>
        <w:t xml:space="preserve"> </w:t>
      </w:r>
      <w:r>
        <w:t xml:space="preserve">Regional Temperature Anomalies</w:t>
      </w:r>
      <w:r>
        <w:t xml:space="preserve">.</w:t>
      </w:r>
      <w:r>
        <w:t xml:space="preserve"> </w:t>
      </w:r>
      <w:r>
        <w:rPr>
          <w:iCs/>
          <w:i/>
        </w:rPr>
        <w:t xml:space="preserve">Journal of Climate</w:t>
      </w:r>
      <w:r>
        <w:t xml:space="preserve">, vol. 25, no. 18, ISSN 0894-8755. DOI</w:t>
      </w:r>
      <w:r>
        <w:t xml:space="preserve"> </w:t>
      </w:r>
      <w:hyperlink r:id="rId362">
        <w:r>
          <w:rPr>
            <w:rStyle w:val="Hyperlink"/>
          </w:rPr>
          <w:t xml:space="preserve">10.1175/JCLI-D-11-00474.1</w:t>
        </w:r>
      </w:hyperlink>
      <w:r>
        <w:t xml:space="preserve">.</w:t>
      </w:r>
    </w:p>
    <w:bookmarkEnd w:id="363"/>
    <w:bookmarkStart w:id="365" w:name="ref-fogt2020"/>
    <w:p>
      <w:pPr>
        <w:pStyle w:val="Bibliography"/>
      </w:pPr>
      <w:r>
        <w:t xml:space="preserve">FOGT, R.L. y MARSHALL, G.J., 2020. The</w:t>
      </w:r>
      <w:r>
        <w:t xml:space="preserve"> </w:t>
      </w:r>
      <w:r>
        <w:t xml:space="preserve">Southern Annular Mode</w:t>
      </w:r>
      <w:r>
        <w:t xml:space="preserve">:</w:t>
      </w:r>
      <w:r>
        <w:t xml:space="preserve"> </w:t>
      </w:r>
      <w:r>
        <w:t xml:space="preserve">Variability</w:t>
      </w:r>
      <w:r>
        <w:t xml:space="preserve">, Trends, and Climate Impacts across the</w:t>
      </w:r>
      <w:r>
        <w:t xml:space="preserve"> </w:t>
      </w:r>
      <w:r>
        <w:t xml:space="preserve">Southern Hemisphere</w:t>
      </w:r>
      <w:r>
        <w:t xml:space="preserve">.</w:t>
      </w:r>
      <w:r>
        <w:t xml:space="preserve"> </w:t>
      </w:r>
      <w:r>
        <w:rPr>
          <w:iCs/>
          <w:i/>
        </w:rPr>
        <w:t xml:space="preserve">WIREs Climate Change</w:t>
      </w:r>
      <w:r>
        <w:t xml:space="preserve">, vol. 11, no. 4, ISSN 1757-7799. DOI</w:t>
      </w:r>
      <w:r>
        <w:t xml:space="preserve"> </w:t>
      </w:r>
      <w:hyperlink r:id="rId364">
        <w:r>
          <w:rPr>
            <w:rStyle w:val="Hyperlink"/>
          </w:rPr>
          <w:t xml:space="preserve">10.1002/wcc.652</w:t>
        </w:r>
      </w:hyperlink>
      <w:r>
        <w:t xml:space="preserve">.</w:t>
      </w:r>
    </w:p>
    <w:bookmarkEnd w:id="365"/>
    <w:bookmarkStart w:id="367" w:name="ref-garreaud2007"/>
    <w:p>
      <w:pPr>
        <w:pStyle w:val="Bibliography"/>
      </w:pPr>
      <w:r>
        <w:t xml:space="preserve">GARREAUD, R., 2007. Precipitation and</w:t>
      </w:r>
      <w:r>
        <w:t xml:space="preserve"> </w:t>
      </w:r>
      <w:r>
        <w:t xml:space="preserve">Circulation Covariability</w:t>
      </w:r>
      <w:r>
        <w:t xml:space="preserve"> </w:t>
      </w:r>
      <w:r>
        <w:t xml:space="preserve">in the</w:t>
      </w:r>
      <w:r>
        <w:t xml:space="preserve"> </w:t>
      </w:r>
      <w:r>
        <w:t xml:space="preserve">Extratropics</w:t>
      </w:r>
      <w:r>
        <w:t xml:space="preserve">.</w:t>
      </w:r>
      <w:r>
        <w:t xml:space="preserve"> </w:t>
      </w:r>
      <w:r>
        <w:rPr>
          <w:iCs/>
          <w:i/>
        </w:rPr>
        <w:t xml:space="preserve">Journal of Climate</w:t>
      </w:r>
      <w:r>
        <w:t xml:space="preserve">, vol. 20, no. 18, ISSN 0894-8755. DOI</w:t>
      </w:r>
      <w:r>
        <w:t xml:space="preserve"> </w:t>
      </w:r>
      <w:hyperlink r:id="rId366">
        <w:r>
          <w:rPr>
            <w:rStyle w:val="Hyperlink"/>
          </w:rPr>
          <w:t xml:space="preserve">10.1175/JCLI4257.1</w:t>
        </w:r>
      </w:hyperlink>
      <w:r>
        <w:t xml:space="preserve">.</w:t>
      </w:r>
    </w:p>
    <w:bookmarkEnd w:id="367"/>
    <w:bookmarkStart w:id="369" w:name="ref-gelbrecht2018"/>
    <w:p>
      <w:pPr>
        <w:pStyle w:val="Bibliography"/>
      </w:pPr>
      <w:r>
        <w:t xml:space="preserve">GELBRECHT, M., BOERS, N. y KURTHS, J., 2018. Phase Coherence between Precipitation in</w:t>
      </w:r>
      <w:r>
        <w:t xml:space="preserve"> </w:t>
      </w:r>
      <w:r>
        <w:t xml:space="preserve">South America</w:t>
      </w:r>
      <w:r>
        <w:t xml:space="preserve"> </w:t>
      </w:r>
      <w:r>
        <w:t xml:space="preserve">and</w:t>
      </w:r>
      <w:r>
        <w:t xml:space="preserve"> </w:t>
      </w:r>
      <w:r>
        <w:t xml:space="preserve">Rossby</w:t>
      </w:r>
      <w:r>
        <w:t xml:space="preserve"> </w:t>
      </w:r>
      <w:r>
        <w:t xml:space="preserve">Waves.</w:t>
      </w:r>
      <w:r>
        <w:t xml:space="preserve"> </w:t>
      </w:r>
      <w:r>
        <w:rPr>
          <w:iCs/>
          <w:i/>
        </w:rPr>
        <w:t xml:space="preserve">Science Advances</w:t>
      </w:r>
      <w:r>
        <w:t xml:space="preserve">, vol. 4, no. 12, DOI</w:t>
      </w:r>
      <w:r>
        <w:t xml:space="preserve"> </w:t>
      </w:r>
      <w:hyperlink r:id="rId368">
        <w:r>
          <w:rPr>
            <w:rStyle w:val="Hyperlink"/>
          </w:rPr>
          <w:t xml:space="preserve">10.1126/sciadv.aau3191</w:t>
        </w:r>
      </w:hyperlink>
      <w:r>
        <w:t xml:space="preserve">.</w:t>
      </w:r>
    </w:p>
    <w:bookmarkEnd w:id="369"/>
    <w:bookmarkStart w:id="371" w:name="ref-gillett2005"/>
    <w:p>
      <w:pPr>
        <w:pStyle w:val="Bibliography"/>
      </w:pPr>
      <w:r>
        <w:t xml:space="preserve">GILLETT, N.P., ALLAN, R.J. y ANSELL, T.J., 2005. Detection of External Influence on Sea Level Pressure with a Multi-Model Ensemble.</w:t>
      </w:r>
      <w:r>
        <w:t xml:space="preserve"> </w:t>
      </w:r>
      <w:r>
        <w:rPr>
          <w:iCs/>
          <w:i/>
        </w:rPr>
        <w:t xml:space="preserve">Geophysical Research Letters</w:t>
      </w:r>
      <w:r>
        <w:t xml:space="preserve">, vol. 32, no. 19, ISSN 1944-8007. DOI</w:t>
      </w:r>
      <w:r>
        <w:t xml:space="preserve"> </w:t>
      </w:r>
      <w:hyperlink r:id="rId370">
        <w:r>
          <w:rPr>
            <w:rStyle w:val="Hyperlink"/>
          </w:rPr>
          <w:t xml:space="preserve">10.1029/2005GL023640</w:t>
        </w:r>
      </w:hyperlink>
      <w:r>
        <w:t xml:space="preserve">.</w:t>
      </w:r>
    </w:p>
    <w:bookmarkEnd w:id="371"/>
    <w:bookmarkStart w:id="373" w:name="ref-gillett2013"/>
    <w:p>
      <w:pPr>
        <w:pStyle w:val="Bibliography"/>
      </w:pPr>
      <w:r>
        <w:t xml:space="preserve">GILLETT, N.P., FYFE, J.C. y PARKER, D.E., 2013. Attribution of Observed Sea Level Pressure Trends to Greenhouse Gas, Aerosol, and Ozone Changes.</w:t>
      </w:r>
      <w:r>
        <w:t xml:space="preserve"> </w:t>
      </w:r>
      <w:r>
        <w:rPr>
          <w:iCs/>
          <w:i/>
        </w:rPr>
        <w:t xml:space="preserve">Geophysical Research Letters</w:t>
      </w:r>
      <w:r>
        <w:t xml:space="preserve">, vol. 40, no. 10, ISSN 1944-8007. DOI</w:t>
      </w:r>
      <w:r>
        <w:t xml:space="preserve"> </w:t>
      </w:r>
      <w:hyperlink r:id="rId372">
        <w:r>
          <w:rPr>
            <w:rStyle w:val="Hyperlink"/>
          </w:rPr>
          <w:t xml:space="preserve">10.1002/grl.50500</w:t>
        </w:r>
      </w:hyperlink>
      <w:r>
        <w:t xml:space="preserve">.</w:t>
      </w:r>
    </w:p>
    <w:bookmarkEnd w:id="373"/>
    <w:bookmarkStart w:id="375" w:name="ref-gillett2006"/>
    <w:p>
      <w:pPr>
        <w:pStyle w:val="Bibliography"/>
      </w:pPr>
      <w:r>
        <w:t xml:space="preserve">GILLETT, N.P., KELL, T.D. y JONES, P.D., 2006. Regional Climate Impacts of the</w:t>
      </w:r>
      <w:r>
        <w:t xml:space="preserve"> </w:t>
      </w:r>
      <w:r>
        <w:t xml:space="preserve">Southern Annular Mode</w:t>
      </w:r>
      <w:r>
        <w:t xml:space="preserve">.</w:t>
      </w:r>
      <w:r>
        <w:t xml:space="preserve"> </w:t>
      </w:r>
      <w:r>
        <w:rPr>
          <w:iCs/>
          <w:i/>
        </w:rPr>
        <w:t xml:space="preserve">Geophysical Research Letters</w:t>
      </w:r>
      <w:r>
        <w:t xml:space="preserve">, vol. 33, no. 23, ISSN 1944-8007. DOI</w:t>
      </w:r>
      <w:r>
        <w:t xml:space="preserve"> </w:t>
      </w:r>
      <w:hyperlink r:id="rId374">
        <w:r>
          <w:rPr>
            <w:rStyle w:val="Hyperlink"/>
          </w:rPr>
          <w:t xml:space="preserve">10.1029/2006GL027721</w:t>
        </w:r>
      </w:hyperlink>
      <w:r>
        <w:t xml:space="preserve">.</w:t>
      </w:r>
    </w:p>
    <w:bookmarkEnd w:id="375"/>
    <w:bookmarkStart w:id="377" w:name="ref-gong1999"/>
    <w:p>
      <w:pPr>
        <w:pStyle w:val="Bibliography"/>
      </w:pPr>
      <w:r>
        <w:t xml:space="preserve">GONG, D. y WANG, S., 1999. Definition of</w:t>
      </w:r>
      <w:r>
        <w:t xml:space="preserve"> </w:t>
      </w:r>
      <w:r>
        <w:t xml:space="preserve">Antarctic Oscillation</w:t>
      </w:r>
      <w:r>
        <w:t xml:space="preserve"> </w:t>
      </w:r>
      <w:r>
        <w:t xml:space="preserve">Index.</w:t>
      </w:r>
      <w:r>
        <w:t xml:space="preserve"> </w:t>
      </w:r>
      <w:r>
        <w:rPr>
          <w:iCs/>
          <w:i/>
        </w:rPr>
        <w:t xml:space="preserve">Geophysical Research Letters</w:t>
      </w:r>
      <w:r>
        <w:t xml:space="preserve">, vol. 26, no. 4, ISSN 1944-8007. DOI</w:t>
      </w:r>
      <w:r>
        <w:t xml:space="preserve"> </w:t>
      </w:r>
      <w:hyperlink r:id="rId376">
        <w:r>
          <w:rPr>
            <w:rStyle w:val="Hyperlink"/>
          </w:rPr>
          <w:t xml:space="preserve">10.1029/1999GL900003</w:t>
        </w:r>
      </w:hyperlink>
      <w:r>
        <w:t xml:space="preserve">.</w:t>
      </w:r>
    </w:p>
    <w:bookmarkEnd w:id="377"/>
    <w:bookmarkStart w:id="378" w:name="ref-goyal2022"/>
    <w:p>
      <w:pPr>
        <w:pStyle w:val="Bibliography"/>
      </w:pPr>
      <w:r>
        <w:t xml:space="preserve">GOYAL, R., JUCKER, M., GUPTA, A.S. y ENGLAND, M.H., 2022. A New Zonal Wave 3 Index for the</w:t>
      </w:r>
      <w:r>
        <w:t xml:space="preserve"> </w:t>
      </w:r>
      <w:r>
        <w:t xml:space="preserve">Southern Hemisphere</w:t>
      </w:r>
      <w:r>
        <w:t xml:space="preserve">.</w:t>
      </w:r>
      <w:r>
        <w:t xml:space="preserve"> </w:t>
      </w:r>
      <w:r>
        <w:rPr>
          <w:iCs/>
          <w:i/>
        </w:rPr>
        <w:t xml:space="preserve">Journal of Climate</w:t>
      </w:r>
      <w:r>
        <w:t xml:space="preserve">, vol. -1, no. aop, ISSN 0894-8755, 1520-0442.</w:t>
      </w:r>
    </w:p>
    <w:bookmarkEnd w:id="378"/>
    <w:bookmarkStart w:id="380" w:name="ref-goyal2021a"/>
    <w:p>
      <w:pPr>
        <w:pStyle w:val="Bibliography"/>
      </w:pPr>
      <w:r>
        <w:t xml:space="preserve">GOYAL, R., JUCKER, M., SEN GUPTA, A., HENDON, H.H. y ENGLAND, M.H., 2021. Zonal Wave 3 Pattern in the</w:t>
      </w:r>
      <w:r>
        <w:t xml:space="preserve"> </w:t>
      </w:r>
      <w:r>
        <w:t xml:space="preserve">Southern Hemisphere</w:t>
      </w:r>
      <w:r>
        <w:t xml:space="preserve"> </w:t>
      </w:r>
      <w:r>
        <w:t xml:space="preserve">Generated by Tropical Convection.</w:t>
      </w:r>
      <w:r>
        <w:t xml:space="preserve"> </w:t>
      </w:r>
      <w:r>
        <w:rPr>
          <w:iCs/>
          <w:i/>
        </w:rPr>
        <w:t xml:space="preserve">Nature Geoscience</w:t>
      </w:r>
      <w:r>
        <w:t xml:space="preserve">, vol. 14, no. 10, ISSN 1752-0908. DOI</w:t>
      </w:r>
      <w:r>
        <w:t xml:space="preserve"> </w:t>
      </w:r>
      <w:hyperlink r:id="rId379">
        <w:r>
          <w:rPr>
            <w:rStyle w:val="Hyperlink"/>
          </w:rPr>
          <w:t xml:space="preserve">10.1038/s41561-021-00811-3</w:t>
        </w:r>
      </w:hyperlink>
      <w:r>
        <w:t xml:space="preserve">.</w:t>
      </w:r>
    </w:p>
    <w:bookmarkEnd w:id="380"/>
    <w:bookmarkStart w:id="382" w:name="ref-grytsai2011"/>
    <w:p>
      <w:pPr>
        <w:pStyle w:val="Bibliography"/>
      </w:pPr>
      <w:r>
        <w:t xml:space="preserve">GRYTSAI, A., 2011. Planetary Wave Peculiarities in</w:t>
      </w:r>
      <w:r>
        <w:t xml:space="preserve"> </w:t>
      </w:r>
      <w:r>
        <w:t xml:space="preserve">Antarctic</w:t>
      </w:r>
      <w:r>
        <w:t xml:space="preserve"> </w:t>
      </w:r>
      <w:r>
        <w:t xml:space="preserve">Ozone Distribution during 1979</w:t>
      </w:r>
      <w:r>
        <w:t xml:space="preserve">.</w:t>
      </w:r>
      <w:r>
        <w:t xml:space="preserve"> </w:t>
      </w:r>
      <w:r>
        <w:rPr>
          <w:iCs/>
          <w:i/>
        </w:rPr>
        <w:t xml:space="preserve">International Journal of Remote Sensing</w:t>
      </w:r>
      <w:r>
        <w:t xml:space="preserve">, vol. 32, no. 11, ISSN 0143-1161, 1366-5901. DOI</w:t>
      </w:r>
      <w:r>
        <w:t xml:space="preserve"> </w:t>
      </w:r>
      <w:hyperlink r:id="rId381">
        <w:r>
          <w:rPr>
            <w:rStyle w:val="Hyperlink"/>
          </w:rPr>
          <w:t xml:space="preserve">10.1080/01431161.2010.541518</w:t>
        </w:r>
      </w:hyperlink>
      <w:r>
        <w:t xml:space="preserve">.</w:t>
      </w:r>
    </w:p>
    <w:bookmarkEnd w:id="382"/>
    <w:bookmarkStart w:id="384" w:name="ref-hartmann1979"/>
    <w:p>
      <w:pPr>
        <w:pStyle w:val="Bibliography"/>
      </w:pPr>
      <w:r>
        <w:t xml:space="preserve">HARTMANN, D.L. y GARCIA, R.R., 1979. A</w:t>
      </w:r>
      <w:r>
        <w:t xml:space="preserve"> </w:t>
      </w:r>
      <w:r>
        <w:t xml:space="preserve">Mechanistic Model</w:t>
      </w:r>
      <w:r>
        <w:t xml:space="preserve"> </w:t>
      </w:r>
      <w:r>
        <w:t xml:space="preserve">of</w:t>
      </w:r>
      <w:r>
        <w:t xml:space="preserve"> </w:t>
      </w:r>
      <w:r>
        <w:t xml:space="preserve">Ozone Transport</w:t>
      </w:r>
      <w:r>
        <w:t xml:space="preserve"> </w:t>
      </w:r>
      <w:r>
        <w:t xml:space="preserve">by</w:t>
      </w:r>
      <w:r>
        <w:t xml:space="preserve"> </w:t>
      </w:r>
      <w:r>
        <w:t xml:space="preserve">Planetary Waves</w:t>
      </w:r>
      <w:r>
        <w:t xml:space="preserve"> </w:t>
      </w:r>
      <w:r>
        <w:t xml:space="preserve">in the</w:t>
      </w:r>
      <w:r>
        <w:t xml:space="preserve"> </w:t>
      </w:r>
      <w:r>
        <w:t xml:space="preserve">Stratosphere</w:t>
      </w:r>
      <w:r>
        <w:t xml:space="preserve">.</w:t>
      </w:r>
      <w:r>
        <w:t xml:space="preserve"> </w:t>
      </w:r>
      <w:r>
        <w:rPr>
          <w:iCs/>
          <w:i/>
        </w:rPr>
        <w:t xml:space="preserve">Journal of the Atmospheric Sciences</w:t>
      </w:r>
      <w:r>
        <w:t xml:space="preserve">, vol. 36, no. 2, ISSN 0022-4928, 1520-0469. DOI</w:t>
      </w:r>
      <w:r>
        <w:t xml:space="preserve"> </w:t>
      </w:r>
      <w:hyperlink r:id="rId383">
        <w:r>
          <w:rPr>
            <w:rStyle w:val="Hyperlink"/>
          </w:rPr>
          <w:t xml:space="preserve">10.1175/1520-0469(1979)036&lt;0350:AMMOOT&gt;2.0.CO;2</w:t>
        </w:r>
      </w:hyperlink>
      <w:r>
        <w:t xml:space="preserve">.</w:t>
      </w:r>
    </w:p>
    <w:bookmarkEnd w:id="384"/>
    <w:bookmarkStart w:id="386" w:name="ref-hendon2014"/>
    <w:p>
      <w:pPr>
        <w:pStyle w:val="Bibliography"/>
      </w:pPr>
      <w:r>
        <w:t xml:space="preserve">HENDON, H.H., LIM, E.-P. y NGUYEN, H., 2014. Seasonal</w:t>
      </w:r>
      <w:r>
        <w:t xml:space="preserve"> </w:t>
      </w:r>
      <w:r>
        <w:t xml:space="preserve">Variations</w:t>
      </w:r>
      <w:r>
        <w:t xml:space="preserve"> </w:t>
      </w:r>
      <w:r>
        <w:t xml:space="preserve">of</w:t>
      </w:r>
      <w:r>
        <w:t xml:space="preserve"> </w:t>
      </w:r>
      <w:r>
        <w:t xml:space="preserve">Subtropical Precipitation Associated</w:t>
      </w:r>
      <w:r>
        <w:t xml:space="preserve"> </w:t>
      </w:r>
      <w:r>
        <w:t xml:space="preserve">with the</w:t>
      </w:r>
      <w:r>
        <w:t xml:space="preserve"> </w:t>
      </w:r>
      <w:r>
        <w:t xml:space="preserve">Southern Annular Mode</w:t>
      </w:r>
      <w:r>
        <w:t xml:space="preserve">.</w:t>
      </w:r>
      <w:r>
        <w:t xml:space="preserve"> </w:t>
      </w:r>
      <w:r>
        <w:rPr>
          <w:iCs/>
          <w:i/>
        </w:rPr>
        <w:t xml:space="preserve">Journal of Climate</w:t>
      </w:r>
      <w:r>
        <w:t xml:space="preserve">, vol. 27, no. 9, ISSN 0894-8755, 1520-0442. DOI</w:t>
      </w:r>
      <w:r>
        <w:t xml:space="preserve"> </w:t>
      </w:r>
      <w:hyperlink r:id="rId385">
        <w:r>
          <w:rPr>
            <w:rStyle w:val="Hyperlink"/>
          </w:rPr>
          <w:t xml:space="preserve">10.1175/JCLI-D-13-00550.1</w:t>
        </w:r>
      </w:hyperlink>
      <w:r>
        <w:t xml:space="preserve">.</w:t>
      </w:r>
    </w:p>
    <w:bookmarkEnd w:id="386"/>
    <w:bookmarkStart w:id="388" w:name="ref-hendon2007"/>
    <w:p>
      <w:pPr>
        <w:pStyle w:val="Bibliography"/>
      </w:pPr>
      <w:r>
        <w:t xml:space="preserve">HENDON, H.H., THOMPSON, D.W.J. y WHEELER, M.C., 2007. Australian</w:t>
      </w:r>
      <w:r>
        <w:t xml:space="preserve"> </w:t>
      </w:r>
      <w:r>
        <w:t xml:space="preserve">Rainfall</w:t>
      </w:r>
      <w:r>
        <w:t xml:space="preserve"> </w:t>
      </w:r>
      <w:r>
        <w:t xml:space="preserve">and</w:t>
      </w:r>
      <w:r>
        <w:t xml:space="preserve"> </w:t>
      </w:r>
      <w:r>
        <w:t xml:space="preserve">Surface Temperature Variations Associated</w:t>
      </w:r>
      <w:r>
        <w:t xml:space="preserve"> </w:t>
      </w:r>
      <w:r>
        <w:t xml:space="preserve">with the</w:t>
      </w:r>
      <w:r>
        <w:t xml:space="preserve"> </w:t>
      </w:r>
      <w:r>
        <w:t xml:space="preserve">Southern Hemisphere Annular Mode</w:t>
      </w:r>
      <w:r>
        <w:t xml:space="preserve">.</w:t>
      </w:r>
      <w:r>
        <w:t xml:space="preserve"> </w:t>
      </w:r>
      <w:r>
        <w:rPr>
          <w:iCs/>
          <w:i/>
        </w:rPr>
        <w:t xml:space="preserve">Journal of Climate</w:t>
      </w:r>
      <w:r>
        <w:t xml:space="preserve">, vol. 20, no. 11, ISSN 0894-8755. DOI</w:t>
      </w:r>
      <w:r>
        <w:t xml:space="preserve"> </w:t>
      </w:r>
      <w:hyperlink r:id="rId387">
        <w:r>
          <w:rPr>
            <w:rStyle w:val="Hyperlink"/>
          </w:rPr>
          <w:t xml:space="preserve">10.1175/JCLI4134.1</w:t>
        </w:r>
      </w:hyperlink>
      <w:r>
        <w:t xml:space="preserve">.</w:t>
      </w:r>
    </w:p>
    <w:bookmarkEnd w:id="388"/>
    <w:bookmarkStart w:id="390" w:name="ref-hersbach2020"/>
    <w:p>
      <w:pPr>
        <w:pStyle w:val="Bibliography"/>
      </w:pPr>
      <w:r>
        <w:t xml:space="preserve">HERSBACH, H., BELL, B., BERRISFORD, P., HIRAHARA, S., HORÁNYI, A., MUÑOZ-SABATER, J., NICOLAS, J., PEUBEY, C., RADU, R., SCHEPERS, D., SIMMONS, A., SOCI, C., ABDALLA, S., ABELLAN, X., BALSAMO, G., BECHTOLD, P., BIAVATI, G., BIDLOT, J., BONAVITA, M., CHIARA, G.D., DAHLGREN, P., DEE, D., DIAMANTAKIS, M., DRAGANI, R., FLEMMING, J., FORBES, R., FUENTES, M., GEER, A., HAIMBERGER, L., HEALY, S., HOGAN, R.J., HÓLM, E., JANISKOVÁ, M., KEELEY, S., LALOYAUX, P., LOPEZ, P., LUPU, C., RADNOTI, G., ROSNAY, P. de, ROZUM, I., VAMBORG, F., VILLAUME, S. y THÉPAUT, J.-N., 2020. The</w:t>
      </w:r>
      <w:r>
        <w:t xml:space="preserve"> </w:t>
      </w:r>
      <w:r>
        <w:t xml:space="preserve">ERA5</w:t>
      </w:r>
      <w:r>
        <w:t xml:space="preserve"> </w:t>
      </w:r>
      <w:r>
        <w:t xml:space="preserve">Global Reanalysis.</w:t>
      </w:r>
      <w:r>
        <w:t xml:space="preserve"> </w:t>
      </w:r>
      <w:r>
        <w:rPr>
          <w:iCs/>
          <w:i/>
        </w:rPr>
        <w:t xml:space="preserve">Quarterly Journal of the Royal Meteorological Society</w:t>
      </w:r>
      <w:r>
        <w:t xml:space="preserve">, vol. 146, no. 730, ISSN 1477-870X. DOI</w:t>
      </w:r>
      <w:r>
        <w:t xml:space="preserve"> </w:t>
      </w:r>
      <w:hyperlink r:id="rId389">
        <w:r>
          <w:rPr>
            <w:rStyle w:val="Hyperlink"/>
          </w:rPr>
          <w:t xml:space="preserve">10.1002/qj.3803</w:t>
        </w:r>
      </w:hyperlink>
      <w:r>
        <w:t xml:space="preserve">.</w:t>
      </w:r>
    </w:p>
    <w:bookmarkEnd w:id="390"/>
    <w:bookmarkStart w:id="392" w:name="ref-ho2012"/>
    <w:p>
      <w:pPr>
        <w:pStyle w:val="Bibliography"/>
      </w:pPr>
      <w:r>
        <w:t xml:space="preserve">HO, M., KIEM, A.S. y VERDON-KIDD, D.C., 2012. The</w:t>
      </w:r>
      <w:r>
        <w:t xml:space="preserve"> </w:t>
      </w:r>
      <w:r>
        <w:t xml:space="preserve">Southern Annular Mode</w:t>
      </w:r>
      <w:r>
        <w:t xml:space="preserve">: A Comparison of Indices.</w:t>
      </w:r>
      <w:r>
        <w:t xml:space="preserve"> </w:t>
      </w:r>
      <w:r>
        <w:rPr>
          <w:iCs/>
          <w:i/>
        </w:rPr>
        <w:t xml:space="preserve">Hydrology and Earth System Sciences</w:t>
      </w:r>
      <w:r>
        <w:t xml:space="preserve">, vol. 16, no. 3, ISSN 1027-5606. DOI</w:t>
      </w:r>
      <w:r>
        <w:t xml:space="preserve"> </w:t>
      </w:r>
      <w:hyperlink r:id="rId391">
        <w:r>
          <w:rPr>
            <w:rStyle w:val="Hyperlink"/>
          </w:rPr>
          <w:t xml:space="preserve">10.5194/hess-16-967-2012</w:t>
        </w:r>
      </w:hyperlink>
      <w:r>
        <w:t xml:space="preserve">.</w:t>
      </w:r>
    </w:p>
    <w:bookmarkEnd w:id="392"/>
    <w:bookmarkStart w:id="394" w:name="ref-hobbs2010"/>
    <w:p>
      <w:pPr>
        <w:pStyle w:val="Bibliography"/>
      </w:pPr>
      <w:r>
        <w:t xml:space="preserve">HOBBS, W.R. y RAPHAEL, M.N., 2010. Characterizing the Zonally Asymmetric Component of the</w:t>
      </w:r>
      <w:r>
        <w:t xml:space="preserve"> </w:t>
      </w:r>
      <w:r>
        <w:t xml:space="preserve">SH</w:t>
      </w:r>
      <w:r>
        <w:t xml:space="preserve"> </w:t>
      </w:r>
      <w:r>
        <w:t xml:space="preserve">Circulation.</w:t>
      </w:r>
      <w:r>
        <w:t xml:space="preserve"> </w:t>
      </w:r>
      <w:r>
        <w:rPr>
          <w:iCs/>
          <w:i/>
        </w:rPr>
        <w:t xml:space="preserve">Climate Dynamics</w:t>
      </w:r>
      <w:r>
        <w:t xml:space="preserve">, vol. 35, no. 5, ISSN 1432-0894. DOI</w:t>
      </w:r>
      <w:r>
        <w:t xml:space="preserve"> </w:t>
      </w:r>
      <w:hyperlink r:id="rId393">
        <w:r>
          <w:rPr>
            <w:rStyle w:val="Hyperlink"/>
          </w:rPr>
          <w:t xml:space="preserve">10.1007/s00382-009-0663-z</w:t>
        </w:r>
      </w:hyperlink>
      <w:r>
        <w:t xml:space="preserve">.</w:t>
      </w:r>
    </w:p>
    <w:bookmarkEnd w:id="394"/>
    <w:bookmarkStart w:id="396" w:name="ref-horel1984"/>
    <w:p>
      <w:pPr>
        <w:pStyle w:val="Bibliography"/>
      </w:pPr>
      <w:r>
        <w:t xml:space="preserve">HOREL, J.D., 1984. Complex</w:t>
      </w:r>
      <w:r>
        <w:t xml:space="preserve"> </w:t>
      </w:r>
      <w:r>
        <w:t xml:space="preserve">Principal Component Analysis</w:t>
      </w:r>
      <w:r>
        <w:t xml:space="preserve">:</w:t>
      </w:r>
      <w:r>
        <w:t xml:space="preserve"> </w:t>
      </w:r>
      <w:r>
        <w:t xml:space="preserve">Theory</w:t>
      </w:r>
      <w:r>
        <w:t xml:space="preserve"> </w:t>
      </w:r>
      <w:r>
        <w:t xml:space="preserve">and</w:t>
      </w:r>
      <w:r>
        <w:t xml:space="preserve"> </w:t>
      </w:r>
      <w:r>
        <w:t xml:space="preserve">Examples</w:t>
      </w:r>
      <w:r>
        <w:t xml:space="preserve">.</w:t>
      </w:r>
      <w:r>
        <w:t xml:space="preserve"> </w:t>
      </w:r>
      <w:r>
        <w:rPr>
          <w:iCs/>
          <w:i/>
        </w:rPr>
        <w:t xml:space="preserve">Journal of Applied Meteorology and Climatology</w:t>
      </w:r>
      <w:r>
        <w:t xml:space="preserve">, vol. 23, no. 12, ISSN 1520-0450. DOI</w:t>
      </w:r>
      <w:r>
        <w:t xml:space="preserve"> </w:t>
      </w:r>
      <w:hyperlink r:id="rId395">
        <w:r>
          <w:rPr>
            <w:rStyle w:val="Hyperlink"/>
          </w:rPr>
          <w:t xml:space="preserve">10.1175/1520-0450(1984)023&lt;1660:CPCATA&gt;2.0.CO;2</w:t>
        </w:r>
      </w:hyperlink>
      <w:r>
        <w:t xml:space="preserve">.</w:t>
      </w:r>
    </w:p>
    <w:bookmarkEnd w:id="396"/>
    <w:bookmarkStart w:id="398" w:name="ref-CMIP6.DAMIP.NOAA-GFDL.GFDL-ESM4"/>
    <w:p>
      <w:pPr>
        <w:pStyle w:val="Bibliography"/>
      </w:pPr>
      <w:r>
        <w:t xml:space="preserve">HOROWITZ, L.W., JOHN, J.G., BLANTON, C., MCHUGH, C., RADHAKRISHNAN, A., RAND, K., VAHLENKAMP, H., ZADEH, N.T., WILSON, C., DUNNE, J.P., PLOSHAY, J., WINTON, M. y ZENG, Y., 2018.</w:t>
      </w:r>
      <w:r>
        <w:t xml:space="preserve"> </w:t>
      </w:r>
      <w:r>
        <w:rPr>
          <w:iCs/>
          <w:i/>
        </w:rPr>
        <w:t xml:space="preserve">NOAA-GFDL GFDL-ESM4 model output prepared for CMIP6 DAMIP</w:t>
      </w:r>
      <w:r>
        <w:t xml:space="preserve"> </w:t>
      </w:r>
      <w:r>
        <w:t xml:space="preserve">[en línea]. 2018. S.l.: Earth System Grid Federation. Disponible en:</w:t>
      </w:r>
      <w:r>
        <w:t xml:space="preserve"> </w:t>
      </w:r>
      <w:hyperlink r:id="rId397">
        <w:r>
          <w:rPr>
            <w:rStyle w:val="Hyperlink"/>
          </w:rPr>
          <w:t xml:space="preserve">https://doi.org/10.22033/ESGF/CMIP6.1408</w:t>
        </w:r>
      </w:hyperlink>
      <w:r>
        <w:t xml:space="preserve">.</w:t>
      </w:r>
    </w:p>
    <w:bookmarkEnd w:id="398"/>
    <w:bookmarkStart w:id="400" w:name="ref-hoskins2005"/>
    <w:p>
      <w:pPr>
        <w:pStyle w:val="Bibliography"/>
      </w:pPr>
      <w:r>
        <w:t xml:space="preserve">HOSKINS, B.J. y HODGES, K.I., 2005. A</w:t>
      </w:r>
      <w:r>
        <w:t xml:space="preserve"> </w:t>
      </w:r>
      <w:r>
        <w:t xml:space="preserve">New Perspective</w:t>
      </w:r>
      <w:r>
        <w:t xml:space="preserve"> </w:t>
      </w:r>
      <w:r>
        <w:t xml:space="preserve">on</w:t>
      </w:r>
      <w:r>
        <w:t xml:space="preserve"> </w:t>
      </w:r>
      <w:r>
        <w:t xml:space="preserve">Southern Hemisphere Storm Tracks</w:t>
      </w:r>
      <w:r>
        <w:t xml:space="preserve">.</w:t>
      </w:r>
      <w:r>
        <w:t xml:space="preserve"> </w:t>
      </w:r>
      <w:r>
        <w:rPr>
          <w:iCs/>
          <w:i/>
        </w:rPr>
        <w:t xml:space="preserve">Journal of Climate</w:t>
      </w:r>
      <w:r>
        <w:t xml:space="preserve">, vol. 18, no. 20, ISSN 0894-8755, 1520-0442. DOI</w:t>
      </w:r>
      <w:r>
        <w:t xml:space="preserve"> </w:t>
      </w:r>
      <w:hyperlink r:id="rId399">
        <w:r>
          <w:rPr>
            <w:rStyle w:val="Hyperlink"/>
          </w:rPr>
          <w:t xml:space="preserve">10.1175/JCLI3570.1</w:t>
        </w:r>
      </w:hyperlink>
      <w:r>
        <w:t xml:space="preserve">.</w:t>
      </w:r>
    </w:p>
    <w:bookmarkEnd w:id="400"/>
    <w:bookmarkStart w:id="402" w:name="ref-huang2017"/>
    <w:p>
      <w:pPr>
        <w:pStyle w:val="Bibliography"/>
      </w:pPr>
      <w:r>
        <w:t xml:space="preserve">HUANG, B., THORNE, P.W., BANZON, V.F., BOYER, T., CHEPURIN, G., LAWRIMORE, J.H., MENNE, M.J., SMITH, T.M., VOSE, R.S. y ZHANG, H.-M., 2017. Extended</w:t>
      </w:r>
      <w:r>
        <w:t xml:space="preserve"> </w:t>
      </w:r>
      <w:r>
        <w:t xml:space="preserve">Reconstructed Sea Surface Temperature</w:t>
      </w:r>
      <w:r>
        <w:t xml:space="preserve">,</w:t>
      </w:r>
      <w:r>
        <w:t xml:space="preserve"> </w:t>
      </w:r>
      <w:r>
        <w:t xml:space="preserve">Version</w:t>
      </w:r>
      <w:r>
        <w:t xml:space="preserve"> </w:t>
      </w:r>
      <w:r>
        <w:t xml:space="preserve">5 (</w:t>
      </w:r>
      <w:r>
        <w:t xml:space="preserve">ERSSTv5</w:t>
      </w:r>
      <w:r>
        <w:t xml:space="preserve">):</w:t>
      </w:r>
      <w:r>
        <w:t xml:space="preserve"> </w:t>
      </w:r>
      <w:r>
        <w:t xml:space="preserve">Upgrades</w:t>
      </w:r>
      <w:r>
        <w:t xml:space="preserve">,</w:t>
      </w:r>
      <w:r>
        <w:t xml:space="preserve"> </w:t>
      </w:r>
      <w:r>
        <w:t xml:space="preserve">Validations</w:t>
      </w:r>
      <w:r>
        <w:t xml:space="preserve">, and</w:t>
      </w:r>
      <w:r>
        <w:t xml:space="preserve"> </w:t>
      </w:r>
      <w:r>
        <w:t xml:space="preserve">Intercomparisons</w:t>
      </w:r>
      <w:r>
        <w:t xml:space="preserve">.</w:t>
      </w:r>
      <w:r>
        <w:t xml:space="preserve"> </w:t>
      </w:r>
      <w:r>
        <w:rPr>
          <w:iCs/>
          <w:i/>
        </w:rPr>
        <w:t xml:space="preserve">Journal of Climate</w:t>
      </w:r>
      <w:r>
        <w:t xml:space="preserve">, vol. 30, no. 20, ISSN 0894-8755, 1520-0442. DOI</w:t>
      </w:r>
      <w:r>
        <w:t xml:space="preserve"> </w:t>
      </w:r>
      <w:hyperlink r:id="rId401">
        <w:r>
          <w:rPr>
            <w:rStyle w:val="Hyperlink"/>
          </w:rPr>
          <w:t xml:space="preserve">10.1175/JCLI-D-16-0836.1</w:t>
        </w:r>
      </w:hyperlink>
      <w:r>
        <w:t xml:space="preserve">.</w:t>
      </w:r>
    </w:p>
    <w:bookmarkEnd w:id="402"/>
    <w:bookmarkStart w:id="403" w:name="ref-hufkens2020"/>
    <w:p>
      <w:pPr>
        <w:pStyle w:val="Bibliography"/>
      </w:pPr>
      <w:r>
        <w:t xml:space="preserve">HUFKENS, K., 2020.</w:t>
      </w:r>
      <w:r>
        <w:t xml:space="preserve"> </w:t>
      </w:r>
      <w:r>
        <w:rPr>
          <w:iCs/>
          <w:i/>
        </w:rPr>
        <w:t xml:space="preserve">Ecmwfr:</w:t>
      </w:r>
      <w:r>
        <w:rPr>
          <w:iCs/>
          <w:i/>
        </w:rPr>
        <w:t xml:space="preserve"> </w:t>
      </w:r>
      <w:r>
        <w:rPr>
          <w:iCs/>
          <w:i/>
        </w:rPr>
        <w:t xml:space="preserve">Programmatic</w:t>
      </w:r>
      <w:r>
        <w:rPr>
          <w:iCs/>
          <w:i/>
        </w:rPr>
        <w:t xml:space="preserve"> </w:t>
      </w:r>
      <w:r>
        <w:rPr>
          <w:iCs/>
          <w:i/>
        </w:rPr>
        <w:t xml:space="preserve">Interface to the Two</w:t>
      </w:r>
      <w:r>
        <w:rPr>
          <w:iCs/>
          <w:i/>
        </w:rPr>
        <w:t xml:space="preserve"> </w:t>
      </w:r>
      <w:r>
        <w:rPr>
          <w:iCs/>
          <w:i/>
        </w:rPr>
        <w:t xml:space="preserve">European Centre</w:t>
      </w:r>
      <w:r>
        <w:rPr>
          <w:iCs/>
          <w:i/>
        </w:rPr>
        <w:t xml:space="preserve"> </w:t>
      </w:r>
      <w:r>
        <w:rPr>
          <w:iCs/>
          <w:i/>
        </w:rPr>
        <w:t xml:space="preserve">for</w:t>
      </w:r>
      <w:r>
        <w:rPr>
          <w:iCs/>
          <w:i/>
        </w:rPr>
        <w:t xml:space="preserve"> </w:t>
      </w:r>
      <w:r>
        <w:rPr>
          <w:iCs/>
          <w:i/>
        </w:rPr>
        <w:t xml:space="preserve">Medium-Range Weather Forecasts API</w:t>
      </w:r>
      <w:r>
        <w:rPr>
          <w:iCs/>
          <w:i/>
        </w:rPr>
        <w:t xml:space="preserve"> </w:t>
      </w:r>
      <w:r>
        <w:rPr>
          <w:iCs/>
          <w:i/>
        </w:rPr>
        <w:t xml:space="preserve">Services</w:t>
      </w:r>
      <w:r>
        <w:t xml:space="preserve">. julio 2020. S.l.: s.n.</w:t>
      </w:r>
    </w:p>
    <w:bookmarkEnd w:id="403"/>
    <w:bookmarkStart w:id="405" w:name="ref-irving2015"/>
    <w:p>
      <w:pPr>
        <w:pStyle w:val="Bibliography"/>
      </w:pPr>
      <w:r>
        <w:t xml:space="preserve">IRVING, D. y SIMMONDS, I., 2015. A</w:t>
      </w:r>
      <w:r>
        <w:t xml:space="preserve"> </w:t>
      </w:r>
      <w:r>
        <w:t xml:space="preserve">Novel Approach</w:t>
      </w:r>
      <w:r>
        <w:t xml:space="preserve"> </w:t>
      </w:r>
      <w:r>
        <w:t xml:space="preserve">to</w:t>
      </w:r>
      <w:r>
        <w:t xml:space="preserve"> </w:t>
      </w:r>
      <w:r>
        <w:t xml:space="preserve">Diagnosing Southern Hemisphere Planetary Wave Activity</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28, no. 23, ISSN 0894-8755, 1520-0442. DOI</w:t>
      </w:r>
      <w:r>
        <w:t xml:space="preserve"> </w:t>
      </w:r>
      <w:hyperlink r:id="rId404">
        <w:r>
          <w:rPr>
            <w:rStyle w:val="Hyperlink"/>
          </w:rPr>
          <w:t xml:space="preserve">10.1175/JCLI-D-15-0287.1</w:t>
        </w:r>
      </w:hyperlink>
      <w:r>
        <w:t xml:space="preserve">.</w:t>
      </w:r>
    </w:p>
    <w:bookmarkEnd w:id="405"/>
    <w:bookmarkStart w:id="407" w:name="ref-irving2016"/>
    <w:p>
      <w:pPr>
        <w:pStyle w:val="Bibliography"/>
      </w:pPr>
      <w:r>
        <w:t xml:space="preserve">IRVING, D. y SIMMONDS, I., 2016. A</w:t>
      </w:r>
      <w:r>
        <w:t xml:space="preserve"> </w:t>
      </w:r>
      <w:r>
        <w:t xml:space="preserve">New Method</w:t>
      </w:r>
      <w:r>
        <w:t xml:space="preserve"> </w:t>
      </w:r>
      <w:r>
        <w:t xml:space="preserve">for</w:t>
      </w:r>
      <w:r>
        <w:t xml:space="preserve"> </w:t>
      </w:r>
      <w:r>
        <w:t xml:space="preserve">Identifying</w:t>
      </w:r>
      <w:r>
        <w:t xml:space="preserve"> </w:t>
      </w:r>
      <w:r>
        <w:t xml:space="preserve">the</w:t>
      </w:r>
      <w:r>
        <w:t xml:space="preserve"> </w:t>
      </w:r>
      <w:r>
        <w:t xml:space="preserve">Pacific</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29, no. 17, ISSN 0894-8755, 1520-0442. DOI</w:t>
      </w:r>
      <w:r>
        <w:t xml:space="preserve"> </w:t>
      </w:r>
      <w:hyperlink r:id="rId406">
        <w:r>
          <w:rPr>
            <w:rStyle w:val="Hyperlink"/>
          </w:rPr>
          <w:t xml:space="preserve">10.1175/JCLI-D-15-0843.1</w:t>
        </w:r>
      </w:hyperlink>
      <w:r>
        <w:t xml:space="preserve">.</w:t>
      </w:r>
    </w:p>
    <w:bookmarkEnd w:id="407"/>
    <w:bookmarkStart w:id="409" w:name="ref-CMIP6.DAMIP.MOHC.HadGEM3-GC31-LL"/>
    <w:p>
      <w:pPr>
        <w:pStyle w:val="Bibliography"/>
      </w:pPr>
      <w:r>
        <w:t xml:space="preserve">JONES, G., 2019.</w:t>
      </w:r>
      <w:r>
        <w:t xml:space="preserve"> </w:t>
      </w:r>
      <w:r>
        <w:rPr>
          <w:iCs/>
          <w:i/>
        </w:rPr>
        <w:t xml:space="preserve">MOHC HadGEM3-GC31-LL model output prepared for CMIP6 DAMIP</w:t>
      </w:r>
      <w:r>
        <w:t xml:space="preserve"> </w:t>
      </w:r>
      <w:r>
        <w:t xml:space="preserve">[en línea]. 2019. S.l.: Earth System Grid Federation. Disponible en:</w:t>
      </w:r>
      <w:r>
        <w:t xml:space="preserve"> </w:t>
      </w:r>
      <w:hyperlink r:id="rId408">
        <w:r>
          <w:rPr>
            <w:rStyle w:val="Hyperlink"/>
          </w:rPr>
          <w:t xml:space="preserve">https://doi.org/10.22033/ESGF/CMIP6.471</w:t>
        </w:r>
      </w:hyperlink>
      <w:r>
        <w:t xml:space="preserve">.</w:t>
      </w:r>
    </w:p>
    <w:bookmarkEnd w:id="409"/>
    <w:bookmarkStart w:id="411" w:name="ref-jones2009"/>
    <w:p>
      <w:pPr>
        <w:pStyle w:val="Bibliography"/>
      </w:pPr>
      <w:r>
        <w:t xml:space="preserve">JONES, J.M., FOGT, R.L., WIDMANN, M., MARSHALL, G.J., JONES, P.D. y VISBECK, M., 2009. Historical</w:t>
      </w:r>
      <w:r>
        <w:t xml:space="preserve"> </w:t>
      </w:r>
      <w:r>
        <w:t xml:space="preserve">SAM Variability</w:t>
      </w:r>
      <w:r>
        <w:t xml:space="preserve">.</w:t>
      </w:r>
      <w:r>
        <w:t xml:space="preserve"> </w:t>
      </w:r>
      <w:r>
        <w:t xml:space="preserve">Part I</w:t>
      </w:r>
      <w:r>
        <w:t xml:space="preserve">:</w:t>
      </w:r>
      <w:r>
        <w:t xml:space="preserve"> </w:t>
      </w:r>
      <w:r>
        <w:t xml:space="preserve">Century-Length Seasonal Reconstructions</w:t>
      </w:r>
      <w:r>
        <w:t xml:space="preserve">.</w:t>
      </w:r>
      <w:r>
        <w:t xml:space="preserve"> </w:t>
      </w:r>
      <w:r>
        <w:rPr>
          <w:iCs/>
          <w:i/>
        </w:rPr>
        <w:t xml:space="preserve">Journal of Climate</w:t>
      </w:r>
      <w:r>
        <w:t xml:space="preserve">, vol. 22, no. 20, ISSN 0894-8755. DOI</w:t>
      </w:r>
      <w:r>
        <w:t xml:space="preserve"> </w:t>
      </w:r>
      <w:hyperlink r:id="rId410">
        <w:r>
          <w:rPr>
            <w:rStyle w:val="Hyperlink"/>
          </w:rPr>
          <w:t xml:space="preserve">10.1175/2009JCLI2785.1</w:t>
        </w:r>
      </w:hyperlink>
      <w:r>
        <w:t xml:space="preserve">.</w:t>
      </w:r>
    </w:p>
    <w:bookmarkEnd w:id="411"/>
    <w:bookmarkStart w:id="413" w:name="ref-jones2019"/>
    <w:p>
      <w:pPr>
        <w:pStyle w:val="Bibliography"/>
      </w:pPr>
      <w:r>
        <w:t xml:space="preserve">JONES, M.E., BROMWICH, D.H., NICOLAS, J.P., CARRASCO, J., PLAVCOVÁ, E., ZOU, X. y WANG, S.-H., 2019. Sixty</w:t>
      </w:r>
      <w:r>
        <w:t xml:space="preserve"> </w:t>
      </w:r>
      <w:r>
        <w:t xml:space="preserve">Years</w:t>
      </w:r>
      <w:r>
        <w:t xml:space="preserve"> </w:t>
      </w:r>
      <w:r>
        <w:t xml:space="preserve">of</w:t>
      </w:r>
      <w:r>
        <w:t xml:space="preserve"> </w:t>
      </w:r>
      <w:r>
        <w:t xml:space="preserve">Widespread Warming</w:t>
      </w:r>
      <w:r>
        <w:t xml:space="preserve"> </w:t>
      </w:r>
      <w:r>
        <w:t xml:space="preserve">in the</w:t>
      </w:r>
      <w:r>
        <w:t xml:space="preserve"> </w:t>
      </w:r>
      <w:r>
        <w:t xml:space="preserve">Southern Middle</w:t>
      </w:r>
      <w:r>
        <w:t xml:space="preserve"> </w:t>
      </w:r>
      <w:r>
        <w:t xml:space="preserve">and</w:t>
      </w:r>
      <w:r>
        <w:t xml:space="preserve"> </w:t>
      </w:r>
      <w:r>
        <w:t xml:space="preserve">High Latitudes</w:t>
      </w:r>
      <w:r>
        <w:t xml:space="preserve"> </w:t>
      </w:r>
      <w:r>
        <w:t xml:space="preserve">(1957</w:t>
      </w:r>
      <w:r>
        <w:t xml:space="preserve">).</w:t>
      </w:r>
      <w:r>
        <w:t xml:space="preserve"> </w:t>
      </w:r>
      <w:r>
        <w:rPr>
          <w:iCs/>
          <w:i/>
        </w:rPr>
        <w:t xml:space="preserve">Journal of Climate</w:t>
      </w:r>
      <w:r>
        <w:t xml:space="preserve">, vol. 32, no. 20, ISSN 0894-8755. DOI</w:t>
      </w:r>
      <w:r>
        <w:t xml:space="preserve"> </w:t>
      </w:r>
      <w:hyperlink r:id="rId412">
        <w:r>
          <w:rPr>
            <w:rStyle w:val="Hyperlink"/>
          </w:rPr>
          <w:t xml:space="preserve">10.1175/JCLI-D-18-0565.1</w:t>
        </w:r>
      </w:hyperlink>
      <w:r>
        <w:t xml:space="preserve">.</w:t>
      </w:r>
    </w:p>
    <w:bookmarkEnd w:id="413"/>
    <w:bookmarkStart w:id="415" w:name="ref-CMIP6.CMIP.MPI-M.MPI-ESM1-2-HR"/>
    <w:p>
      <w:pPr>
        <w:pStyle w:val="Bibliography"/>
      </w:pPr>
      <w:r>
        <w:t xml:space="preserve">JUNGCLAUS, J., BITTNER, M., WIENERS, K.-H., WACHSMANN, F., SCHUPFNER, M., LEGUTKE, S., GIORGETTA, M., REICK, C., GAYLER, V., HAAK, H., VRESE, P. de, RADDATZ, T., ESCH, M.,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MPIESM1.2-HR model output prepared for CMIP6 CMIP</w:t>
      </w:r>
      <w:r>
        <w:t xml:space="preserve"> </w:t>
      </w:r>
      <w:r>
        <w:t xml:space="preserve">[en línea]. 2019. S.l.: Earth System Grid Federation. Disponible en:</w:t>
      </w:r>
      <w:r>
        <w:t xml:space="preserve"> </w:t>
      </w:r>
      <w:hyperlink r:id="rId414">
        <w:r>
          <w:rPr>
            <w:rStyle w:val="Hyperlink"/>
          </w:rPr>
          <w:t xml:space="preserve">https://doi.org/10.22033/ESGF/CMIP6.741</w:t>
        </w:r>
      </w:hyperlink>
      <w:r>
        <w:t xml:space="preserve">.</w:t>
      </w:r>
    </w:p>
    <w:bookmarkEnd w:id="415"/>
    <w:bookmarkStart w:id="417" w:name="ref-kao2009"/>
    <w:p>
      <w:pPr>
        <w:pStyle w:val="Bibliography"/>
      </w:pPr>
      <w:r>
        <w:t xml:space="preserve">KAO, H.-Y. y YU, J.-Y., 2009. Contrasting</w:t>
      </w:r>
      <w:r>
        <w:t xml:space="preserve"> </w:t>
      </w:r>
      <w:r>
        <w:t xml:space="preserve">Eastern-Pacific</w:t>
      </w:r>
      <w:r>
        <w:t xml:space="preserve"> </w:t>
      </w:r>
      <w:r>
        <w:t xml:space="preserve">and</w:t>
      </w:r>
      <w:r>
        <w:t xml:space="preserve"> </w:t>
      </w:r>
      <w:r>
        <w:t xml:space="preserve">Central-Pacific Types</w:t>
      </w:r>
      <w:r>
        <w:t xml:space="preserve"> </w:t>
      </w:r>
      <w:r>
        <w:t xml:space="preserve">of</w:t>
      </w:r>
      <w:r>
        <w:t xml:space="preserve"> </w:t>
      </w:r>
      <w:r>
        <w:t xml:space="preserve">ENSO</w:t>
      </w:r>
      <w:r>
        <w:t xml:space="preserve">.</w:t>
      </w:r>
      <w:r>
        <w:t xml:space="preserve"> </w:t>
      </w:r>
      <w:r>
        <w:rPr>
          <w:iCs/>
          <w:i/>
        </w:rPr>
        <w:t xml:space="preserve">Journal of Climate</w:t>
      </w:r>
      <w:r>
        <w:t xml:space="preserve">, vol. 22, no. 3, ISSN 0894-8755, 1520-0442. DOI</w:t>
      </w:r>
      <w:r>
        <w:t xml:space="preserve"> </w:t>
      </w:r>
      <w:hyperlink r:id="rId416">
        <w:r>
          <w:rPr>
            <w:rStyle w:val="Hyperlink"/>
          </w:rPr>
          <w:t xml:space="preserve">10.1175/2008JCLI2309.1</w:t>
        </w:r>
      </w:hyperlink>
      <w:r>
        <w:t xml:space="preserve">.</w:t>
      </w:r>
    </w:p>
    <w:bookmarkEnd w:id="417"/>
    <w:bookmarkStart w:id="419" w:name="ref-karoly1989"/>
    <w:p>
      <w:pPr>
        <w:pStyle w:val="Bibliography"/>
      </w:pPr>
      <w:r>
        <w:t xml:space="preserve">KAROLY, D.J., 1989. Southern</w:t>
      </w:r>
      <w:r>
        <w:t xml:space="preserve"> </w:t>
      </w:r>
      <w:r>
        <w:t xml:space="preserve">Hemisphere Circulation Features Associated</w:t>
      </w:r>
      <w:r>
        <w:t xml:space="preserve"> </w:t>
      </w:r>
      <w:r>
        <w:t xml:space="preserve">with</w:t>
      </w:r>
      <w:r>
        <w:t xml:space="preserve"> </w:t>
      </w:r>
      <w:r>
        <w:t xml:space="preserve">El Niño-Southern Oscillation Events</w:t>
      </w:r>
      <w:r>
        <w:t xml:space="preserve">.</w:t>
      </w:r>
      <w:r>
        <w:t xml:space="preserve"> </w:t>
      </w:r>
      <w:r>
        <w:rPr>
          <w:iCs/>
          <w:i/>
        </w:rPr>
        <w:t xml:space="preserve">Journal of Climate</w:t>
      </w:r>
      <w:r>
        <w:t xml:space="preserve">, vol. 2, no. 11, ISSN 0894-8755. DOI</w:t>
      </w:r>
      <w:r>
        <w:t xml:space="preserve"> </w:t>
      </w:r>
      <w:hyperlink r:id="rId418">
        <w:r>
          <w:rPr>
            <w:rStyle w:val="Hyperlink"/>
          </w:rPr>
          <w:t xml:space="preserve">10.1175/1520-0442(1989)002&lt;1239:SHCFAW&gt;2.0.CO;2</w:t>
        </w:r>
      </w:hyperlink>
      <w:r>
        <w:t xml:space="preserve">.</w:t>
      </w:r>
    </w:p>
    <w:bookmarkEnd w:id="419"/>
    <w:bookmarkStart w:id="421" w:name="ref-katz1991"/>
    <w:p>
      <w:pPr>
        <w:pStyle w:val="Bibliography"/>
      </w:pPr>
      <w:r>
        <w:t xml:space="preserve">KATZ, R.W. y BROWN, B.G., 1991. The Problem of Multiplicity in Research on Teleconnections.</w:t>
      </w:r>
      <w:r>
        <w:t xml:space="preserve"> </w:t>
      </w:r>
      <w:r>
        <w:rPr>
          <w:iCs/>
          <w:i/>
        </w:rPr>
        <w:t xml:space="preserve">International Journal of Climatology</w:t>
      </w:r>
      <w:r>
        <w:t xml:space="preserve">, vol. 11, no. 5, ISSN 1097-0088. DOI</w:t>
      </w:r>
      <w:r>
        <w:t xml:space="preserve"> </w:t>
      </w:r>
      <w:hyperlink r:id="rId420">
        <w:r>
          <w:rPr>
            <w:rStyle w:val="Hyperlink"/>
          </w:rPr>
          <w:t xml:space="preserve">10.1002/joc.3370110504</w:t>
        </w:r>
      </w:hyperlink>
      <w:r>
        <w:t xml:space="preserve">.</w:t>
      </w:r>
    </w:p>
    <w:bookmarkEnd w:id="421"/>
    <w:bookmarkStart w:id="423" w:name="ref-kidson1988"/>
    <w:p>
      <w:pPr>
        <w:pStyle w:val="Bibliography"/>
      </w:pPr>
      <w:r>
        <w:t xml:space="preserve">KIDSON, J.W., 1988. Interannual</w:t>
      </w:r>
      <w:r>
        <w:t xml:space="preserve"> </w:t>
      </w:r>
      <w:r>
        <w:t xml:space="preserve">Variations</w:t>
      </w:r>
      <w:r>
        <w:t xml:space="preserve"> </w:t>
      </w:r>
      <w:r>
        <w:t xml:space="preserve">in the</w:t>
      </w:r>
      <w:r>
        <w:t xml:space="preserve"> </w:t>
      </w:r>
      <w:r>
        <w:t xml:space="preserve">Southern Hemisphere Circulation</w:t>
      </w:r>
      <w:r>
        <w:t xml:space="preserve">.</w:t>
      </w:r>
      <w:r>
        <w:t xml:space="preserve"> </w:t>
      </w:r>
      <w:r>
        <w:rPr>
          <w:iCs/>
          <w:i/>
        </w:rPr>
        <w:t xml:space="preserve">Journal of Climate</w:t>
      </w:r>
      <w:r>
        <w:t xml:space="preserve">, vol. 1, no. 12, ISSN 0894-8755. DOI</w:t>
      </w:r>
      <w:r>
        <w:t xml:space="preserve"> </w:t>
      </w:r>
      <w:hyperlink r:id="rId422">
        <w:r>
          <w:rPr>
            <w:rStyle w:val="Hyperlink"/>
          </w:rPr>
          <w:t xml:space="preserve">10.1175/1520-0442(1988)001&lt;1177:IVITSH&gt;2.0.CO;2</w:t>
        </w:r>
      </w:hyperlink>
      <w:r>
        <w:t xml:space="preserve">.</w:t>
      </w:r>
    </w:p>
    <w:bookmarkEnd w:id="423"/>
    <w:bookmarkStart w:id="425" w:name="ref-krokhin2007"/>
    <w:p>
      <w:pPr>
        <w:pStyle w:val="Bibliography"/>
      </w:pPr>
      <w:r>
        <w:t xml:space="preserve">KROKHIN, V.V. y LUXEMBURG, W.M.J., 2007. Temperatures and Precipitation Totals over the</w:t>
      </w:r>
      <w:r>
        <w:t xml:space="preserve"> </w:t>
      </w:r>
      <w:r>
        <w:t xml:space="preserve">Russian Far East</w:t>
      </w:r>
      <w:r>
        <w:t xml:space="preserve"> </w:t>
      </w:r>
      <w:r>
        <w:t xml:space="preserve">and</w:t>
      </w:r>
      <w:r>
        <w:t xml:space="preserve"> </w:t>
      </w:r>
      <w:r>
        <w:t xml:space="preserve">Eastern Siberia</w:t>
      </w:r>
      <w:r>
        <w:t xml:space="preserve">: Long-Term Variability and Its Links to Teleconnection Indices.</w:t>
      </w:r>
      <w:r>
        <w:t xml:space="preserve"> </w:t>
      </w:r>
      <w:r>
        <w:rPr>
          <w:iCs/>
          <w:i/>
        </w:rPr>
        <w:t xml:space="preserve">Hydrology and Earth System Sciences</w:t>
      </w:r>
      <w:r>
        <w:t xml:space="preserve">, vol. 11, no. 6, ISSN 1027-5606. DOI</w:t>
      </w:r>
      <w:r>
        <w:t xml:space="preserve"> </w:t>
      </w:r>
      <w:hyperlink r:id="rId424">
        <w:r>
          <w:rPr>
            <w:rStyle w:val="Hyperlink"/>
          </w:rPr>
          <w:t xml:space="preserve">10.5194/hess-11-1831-2007</w:t>
        </w:r>
      </w:hyperlink>
      <w:r>
        <w:t xml:space="preserve">.</w:t>
      </w:r>
    </w:p>
    <w:bookmarkEnd w:id="425"/>
    <w:bookmarkStart w:id="427" w:name="ref-CMIP6.CMIP.CAS.FGOALS-g3"/>
    <w:p>
      <w:pPr>
        <w:pStyle w:val="Bibliography"/>
      </w:pPr>
      <w:r>
        <w:t xml:space="preserve">LI, L., 2019.</w:t>
      </w:r>
      <w:r>
        <w:t xml:space="preserve"> </w:t>
      </w:r>
      <w:r>
        <w:rPr>
          <w:iCs/>
          <w:i/>
        </w:rPr>
        <w:t xml:space="preserve">CAS FGOALS-g3 model output prepared for CMIP6 CMIP</w:t>
      </w:r>
      <w:r>
        <w:t xml:space="preserve"> </w:t>
      </w:r>
      <w:r>
        <w:t xml:space="preserve">[en línea]. 2019. S.l.: Earth System Grid Federation. Disponible en:</w:t>
      </w:r>
      <w:r>
        <w:t xml:space="preserve"> </w:t>
      </w:r>
      <w:hyperlink r:id="rId426">
        <w:r>
          <w:rPr>
            <w:rStyle w:val="Hyperlink"/>
          </w:rPr>
          <w:t xml:space="preserve">https://doi.org/10.22033/ESGF/CMIP6.1783</w:t>
        </w:r>
      </w:hyperlink>
      <w:r>
        <w:t xml:space="preserve">.</w:t>
      </w:r>
    </w:p>
    <w:bookmarkEnd w:id="427"/>
    <w:bookmarkStart w:id="429" w:name="ref-CMIP6.DAMIP.CAS.FGOALS-g3"/>
    <w:p>
      <w:pPr>
        <w:pStyle w:val="Bibliography"/>
      </w:pPr>
      <w:r>
        <w:t xml:space="preserve">LI, L., 2020.</w:t>
      </w:r>
      <w:r>
        <w:t xml:space="preserve"> </w:t>
      </w:r>
      <w:r>
        <w:rPr>
          <w:iCs/>
          <w:i/>
        </w:rPr>
        <w:t xml:space="preserve">CAS FGOALS-g3 model output prepared for CMIP6 DAMIP</w:t>
      </w:r>
      <w:r>
        <w:t xml:space="preserve"> </w:t>
      </w:r>
      <w:r>
        <w:t xml:space="preserve">[en línea]. 2020. S.l.: Earth System Grid Federation. Disponible en:</w:t>
      </w:r>
      <w:r>
        <w:t xml:space="preserve"> </w:t>
      </w:r>
      <w:hyperlink r:id="rId428">
        <w:r>
          <w:rPr>
            <w:rStyle w:val="Hyperlink"/>
          </w:rPr>
          <w:t xml:space="preserve">https://doi.org/10.22033/ESGF/CMIP6.2048</w:t>
        </w:r>
      </w:hyperlink>
      <w:r>
        <w:t xml:space="preserve">.</w:t>
      </w:r>
    </w:p>
    <w:bookmarkEnd w:id="429"/>
    <w:bookmarkStart w:id="431" w:name="ref-lim2016"/>
    <w:p>
      <w:pPr>
        <w:pStyle w:val="Bibliography"/>
      </w:pPr>
      <w:r>
        <w:t xml:space="preserve">LIM, E.-P., HENDON, H.H., ARBLASTER, J.M., DELAGE, F., NGUYEN, H., MIN, S.-K. y WHEELER, M.C., 2016. The Impact of the</w:t>
      </w:r>
      <w:r>
        <w:t xml:space="preserve"> </w:t>
      </w:r>
      <w:r>
        <w:t xml:space="preserve">Southern Annular Mode</w:t>
      </w:r>
      <w:r>
        <w:t xml:space="preserve"> </w:t>
      </w:r>
      <w:r>
        <w:t xml:space="preserve">on Future Changes in</w:t>
      </w:r>
      <w:r>
        <w:t xml:space="preserve"> </w:t>
      </w:r>
      <w:r>
        <w:t xml:space="preserve">Southern Hemisphere</w:t>
      </w:r>
      <w:r>
        <w:t xml:space="preserve"> </w:t>
      </w:r>
      <w:r>
        <w:t xml:space="preserve">Rainfall.</w:t>
      </w:r>
      <w:r>
        <w:t xml:space="preserve"> </w:t>
      </w:r>
      <w:r>
        <w:rPr>
          <w:iCs/>
          <w:i/>
        </w:rPr>
        <w:t xml:space="preserve">Geophysical Research Letters</w:t>
      </w:r>
      <w:r>
        <w:t xml:space="preserve">, vol. 43, no. 13, ISSN 1944-8007. DOI</w:t>
      </w:r>
      <w:r>
        <w:t xml:space="preserve"> </w:t>
      </w:r>
      <w:hyperlink r:id="rId430">
        <w:r>
          <w:rPr>
            <w:rStyle w:val="Hyperlink"/>
          </w:rPr>
          <w:t xml:space="preserve">10.1002/2016GL069453</w:t>
        </w:r>
      </w:hyperlink>
      <w:r>
        <w:t xml:space="preserve">.</w:t>
      </w:r>
    </w:p>
    <w:bookmarkEnd w:id="431"/>
    <w:bookmarkStart w:id="433" w:name="ref-marshall2003"/>
    <w:p>
      <w:pPr>
        <w:pStyle w:val="Bibliography"/>
      </w:pPr>
      <w:r>
        <w:t xml:space="preserve">MARSHALL, G.J., 2003. Trends in the</w:t>
      </w:r>
      <w:r>
        <w:t xml:space="preserve"> </w:t>
      </w:r>
      <w:r>
        <w:t xml:space="preserve">Southern Annular Mode</w:t>
      </w:r>
      <w:r>
        <w:t xml:space="preserve"> </w:t>
      </w:r>
      <w:r>
        <w:t xml:space="preserve">from</w:t>
      </w:r>
      <w:r>
        <w:t xml:space="preserve"> </w:t>
      </w:r>
      <w:r>
        <w:t xml:space="preserve">Observations</w:t>
      </w:r>
      <w:r>
        <w:t xml:space="preserve"> </w:t>
      </w:r>
      <w:r>
        <w:t xml:space="preserve">and</w:t>
      </w:r>
      <w:r>
        <w:t xml:space="preserve"> </w:t>
      </w:r>
      <w:r>
        <w:t xml:space="preserve">Reanalyses</w:t>
      </w:r>
      <w:r>
        <w:t xml:space="preserve">.</w:t>
      </w:r>
      <w:r>
        <w:t xml:space="preserve"> </w:t>
      </w:r>
      <w:r>
        <w:rPr>
          <w:iCs/>
          <w:i/>
        </w:rPr>
        <w:t xml:space="preserve">Journal of Climate</w:t>
      </w:r>
      <w:r>
        <w:t xml:space="preserve">, vol. 16, no. 24, ISSN 0894-8755. DOI</w:t>
      </w:r>
      <w:r>
        <w:t xml:space="preserve"> </w:t>
      </w:r>
      <w:hyperlink r:id="rId432">
        <w:r>
          <w:rPr>
            <w:rStyle w:val="Hyperlink"/>
          </w:rPr>
          <w:t xml:space="preserve">10.1175/1520-0442(2003)016&lt;4134:TITSAM&gt;2.0.CO;2</w:t>
        </w:r>
      </w:hyperlink>
      <w:r>
        <w:t xml:space="preserve">.</w:t>
      </w:r>
    </w:p>
    <w:bookmarkEnd w:id="433"/>
    <w:bookmarkStart w:id="435" w:name="ref-marshall2004"/>
    <w:p>
      <w:pPr>
        <w:pStyle w:val="Bibliography"/>
      </w:pPr>
      <w:r>
        <w:t xml:space="preserve">MARSHALL, G.J., STOTT, P.A., TURNER, J., CONNOLLEY, W.M., KING, J.C. y LACHLAN-COPE, T.A., 2004. Causes of Exceptional Atmospheric Circulation Changes in the</w:t>
      </w:r>
      <w:r>
        <w:t xml:space="preserve"> </w:t>
      </w:r>
      <w:r>
        <w:t xml:space="preserve">Southern Hemisphere</w:t>
      </w:r>
      <w:r>
        <w:t xml:space="preserve">.</w:t>
      </w:r>
      <w:r>
        <w:t xml:space="preserve"> </w:t>
      </w:r>
      <w:r>
        <w:rPr>
          <w:iCs/>
          <w:i/>
        </w:rPr>
        <w:t xml:space="preserve">Geophysical Research Letters</w:t>
      </w:r>
      <w:r>
        <w:t xml:space="preserve">, vol. 31, no. 14, ISSN 1944-8007. DOI</w:t>
      </w:r>
      <w:r>
        <w:t xml:space="preserve"> </w:t>
      </w:r>
      <w:hyperlink r:id="rId434">
        <w:r>
          <w:rPr>
            <w:rStyle w:val="Hyperlink"/>
          </w:rPr>
          <w:t xml:space="preserve">10.1029/2004GL019952</w:t>
        </w:r>
      </w:hyperlink>
      <w:r>
        <w:t xml:space="preserve">.</w:t>
      </w:r>
    </w:p>
    <w:bookmarkEnd w:id="435"/>
    <w:bookmarkStart w:id="437" w:name="ref-mo2000"/>
    <w:p>
      <w:pPr>
        <w:pStyle w:val="Bibliography"/>
      </w:pPr>
      <w:r>
        <w:t xml:space="preserve">MO, K.C., 2000. Relationships between</w:t>
      </w:r>
      <w:r>
        <w:t xml:space="preserve"> </w:t>
      </w:r>
      <w:r>
        <w:t xml:space="preserve">Low-Frequency Variability</w:t>
      </w:r>
      <w:r>
        <w:t xml:space="preserve"> </w:t>
      </w:r>
      <w:r>
        <w:t xml:space="preserve">in the</w:t>
      </w:r>
      <w:r>
        <w:t xml:space="preserve"> </w:t>
      </w:r>
      <w:r>
        <w:t xml:space="preserve">Southern Hemisphere</w:t>
      </w:r>
      <w:r>
        <w:t xml:space="preserve"> </w:t>
      </w:r>
      <w:r>
        <w:t xml:space="preserve">and</w:t>
      </w:r>
      <w:r>
        <w:t xml:space="preserve"> </w:t>
      </w:r>
      <w:r>
        <w:t xml:space="preserve">Sea Surface Temperature Anomalies</w:t>
      </w:r>
      <w:r>
        <w:t xml:space="preserve">.</w:t>
      </w:r>
      <w:r>
        <w:t xml:space="preserve"> </w:t>
      </w:r>
      <w:r>
        <w:rPr>
          <w:iCs/>
          <w:i/>
        </w:rPr>
        <w:t xml:space="preserve">Journal of Climate</w:t>
      </w:r>
      <w:r>
        <w:t xml:space="preserve">, vol. 13, no. 20, ISSN 0894-8755, 1520-0442. DOI</w:t>
      </w:r>
      <w:r>
        <w:t xml:space="preserve"> </w:t>
      </w:r>
      <w:hyperlink r:id="rId436">
        <w:r>
          <w:rPr>
            <w:rStyle w:val="Hyperlink"/>
          </w:rPr>
          <w:t xml:space="preserve">10.1175/1520-0442(2000)013&lt;3599:RBLFVI&gt;2.0.CO;2</w:t>
        </w:r>
      </w:hyperlink>
      <w:r>
        <w:t xml:space="preserve">.</w:t>
      </w:r>
    </w:p>
    <w:bookmarkEnd w:id="437"/>
    <w:bookmarkStart w:id="439" w:name="ref-mo1987"/>
    <w:p>
      <w:pPr>
        <w:pStyle w:val="Bibliography"/>
      </w:pPr>
      <w:r>
        <w:t xml:space="preserve">MO, K.C. y GHIL, M., 1987. Statistics and</w:t>
      </w:r>
      <w:r>
        <w:t xml:space="preserve"> </w:t>
      </w:r>
      <w:r>
        <w:t xml:space="preserve">Dynamics</w:t>
      </w:r>
      <w:r>
        <w:t xml:space="preserve"> </w:t>
      </w:r>
      <w:r>
        <w:t xml:space="preserve">of</w:t>
      </w:r>
      <w:r>
        <w:t xml:space="preserve"> </w:t>
      </w:r>
      <w:r>
        <w:t xml:space="preserve">Persistent Anomalies</w:t>
      </w:r>
      <w:r>
        <w:t xml:space="preserve">.</w:t>
      </w:r>
      <w:r>
        <w:t xml:space="preserve"> </w:t>
      </w:r>
      <w:r>
        <w:rPr>
          <w:iCs/>
          <w:i/>
        </w:rPr>
        <w:t xml:space="preserve">Journal of the Atmospheric Sciences</w:t>
      </w:r>
      <w:r>
        <w:t xml:space="preserve">, vol. 44, no. 5, ISSN 0022-4928. DOI</w:t>
      </w:r>
      <w:r>
        <w:t xml:space="preserve"> </w:t>
      </w:r>
      <w:hyperlink r:id="rId438">
        <w:r>
          <w:rPr>
            <w:rStyle w:val="Hyperlink"/>
          </w:rPr>
          <w:t xml:space="preserve">10.1175/1520-0469(1987)044&lt;0877:SADOPA&gt;2.0.CO;2</w:t>
        </w:r>
      </w:hyperlink>
      <w:r>
        <w:t xml:space="preserve">.</w:t>
      </w:r>
    </w:p>
    <w:bookmarkEnd w:id="439"/>
    <w:bookmarkStart w:id="441" w:name="ref-mo2001"/>
    <w:p>
      <w:pPr>
        <w:pStyle w:val="Bibliography"/>
      </w:pPr>
      <w:r>
        <w:t xml:space="preserve">MO, K.C. y PAEGLE, J.N., 2001. The</w:t>
      </w:r>
      <w:r>
        <w:t xml:space="preserve"> </w:t>
      </w:r>
      <w:r>
        <w:t xml:space="preserve">Pacific</w:t>
      </w:r>
      <w:r>
        <w:t xml:space="preserve"> </w:t>
      </w:r>
      <w:r>
        <w:t xml:space="preserve">Modes and Their Downstream Effects.</w:t>
      </w:r>
      <w:r>
        <w:t xml:space="preserve"> </w:t>
      </w:r>
      <w:r>
        <w:rPr>
          <w:iCs/>
          <w:i/>
        </w:rPr>
        <w:t xml:space="preserve">International Journal of Climatology</w:t>
      </w:r>
      <w:r>
        <w:t xml:space="preserve">, vol. 21, no. 10, ISSN 1097-0088. DOI</w:t>
      </w:r>
      <w:r>
        <w:t xml:space="preserve"> </w:t>
      </w:r>
      <w:hyperlink r:id="rId440">
        <w:r>
          <w:rPr>
            <w:rStyle w:val="Hyperlink"/>
          </w:rPr>
          <w:t xml:space="preserve">10.1002/joc.685</w:t>
        </w:r>
      </w:hyperlink>
      <w:r>
        <w:t xml:space="preserve">.</w:t>
      </w:r>
    </w:p>
    <w:bookmarkEnd w:id="441"/>
    <w:bookmarkStart w:id="443" w:name="ref-nicolas2014"/>
    <w:p>
      <w:pPr>
        <w:pStyle w:val="Bibliography"/>
      </w:pPr>
      <w:r>
        <w:t xml:space="preserve">NICOLAS, J.P. y BROMWICH, D.H., 2014. New</w:t>
      </w:r>
      <w:r>
        <w:t xml:space="preserve"> </w:t>
      </w:r>
      <w:r>
        <w:t xml:space="preserve">Reconstruction</w:t>
      </w:r>
      <w:r>
        <w:t xml:space="preserve"> </w:t>
      </w:r>
      <w:r>
        <w:t xml:space="preserve">of</w:t>
      </w:r>
      <w:r>
        <w:t xml:space="preserve"> </w:t>
      </w:r>
      <w:r>
        <w:t xml:space="preserve">Antarctic Near-Surface Temperatures</w:t>
      </w:r>
      <w:r>
        <w:t xml:space="preserve">:</w:t>
      </w:r>
      <w:r>
        <w:t xml:space="preserve"> </w:t>
      </w:r>
      <w:r>
        <w:t xml:space="preserve">Multidecadal Trends</w:t>
      </w:r>
      <w:r>
        <w:t xml:space="preserve"> </w:t>
      </w:r>
      <w:r>
        <w:t xml:space="preserve">and</w:t>
      </w:r>
      <w:r>
        <w:t xml:space="preserve"> </w:t>
      </w:r>
      <w:r>
        <w:t xml:space="preserve">Reliability</w:t>
      </w:r>
      <w:r>
        <w:t xml:space="preserve"> </w:t>
      </w:r>
      <w:r>
        <w:t xml:space="preserve">of</w:t>
      </w:r>
      <w:r>
        <w:t xml:space="preserve"> </w:t>
      </w:r>
      <w:r>
        <w:t xml:space="preserve">Global Reanalyses</w:t>
      </w:r>
      <w:r>
        <w:t xml:space="preserve">.</w:t>
      </w:r>
      <w:r>
        <w:t xml:space="preserve"> </w:t>
      </w:r>
      <w:r>
        <w:rPr>
          <w:iCs/>
          <w:i/>
        </w:rPr>
        <w:t xml:space="preserve">Journal of Climate</w:t>
      </w:r>
      <w:r>
        <w:t xml:space="preserve">, vol. 27, no. 21, ISSN 0894-8755, 1520-0442. DOI</w:t>
      </w:r>
      <w:r>
        <w:t xml:space="preserve"> </w:t>
      </w:r>
      <w:hyperlink r:id="rId442">
        <w:r>
          <w:rPr>
            <w:rStyle w:val="Hyperlink"/>
          </w:rPr>
          <w:t xml:space="preserve">10.1175/JCLI-D-13-00733.1</w:t>
        </w:r>
      </w:hyperlink>
      <w:r>
        <w:t xml:space="preserve">.</w:t>
      </w:r>
    </w:p>
    <w:bookmarkEnd w:id="443"/>
    <w:bookmarkStart w:id="445" w:name="ref-nuncio2015"/>
    <w:p>
      <w:pPr>
        <w:pStyle w:val="Bibliography"/>
      </w:pPr>
      <w:r>
        <w:t xml:space="preserve">NUNCIO, M. y YUAN, X., 2015. The</w:t>
      </w:r>
      <w:r>
        <w:t xml:space="preserve"> </w:t>
      </w:r>
      <w:r>
        <w:t xml:space="preserve">Influence</w:t>
      </w:r>
      <w:r>
        <w:t xml:space="preserve"> </w:t>
      </w:r>
      <w:r>
        <w:t xml:space="preserve">of the</w:t>
      </w:r>
      <w:r>
        <w:t xml:space="preserve"> </w:t>
      </w:r>
      <w:r>
        <w:t xml:space="preserve">Indian Ocean Dipole</w:t>
      </w:r>
      <w:r>
        <w:t xml:space="preserve"> </w:t>
      </w:r>
      <w:r>
        <w:t xml:space="preserve">on</w:t>
      </w:r>
      <w:r>
        <w:t xml:space="preserve"> </w:t>
      </w:r>
      <w:r>
        <w:t xml:space="preserve">Antarctic Sea Ice</w:t>
      </w:r>
      <w:r>
        <w:t xml:space="preserve">.</w:t>
      </w:r>
      <w:r>
        <w:t xml:space="preserve"> </w:t>
      </w:r>
      <w:r>
        <w:rPr>
          <w:iCs/>
          <w:i/>
        </w:rPr>
        <w:t xml:space="preserve">Journal of Climate</w:t>
      </w:r>
      <w:r>
        <w:t xml:space="preserve">, vol. 28, no. 7, ISSN 0894-8755, 1520-0442. DOI</w:t>
      </w:r>
      <w:r>
        <w:t xml:space="preserve"> </w:t>
      </w:r>
      <w:hyperlink r:id="rId444">
        <w:r>
          <w:rPr>
            <w:rStyle w:val="Hyperlink"/>
          </w:rPr>
          <w:t xml:space="preserve">10.1175/JCLI-D-14-00390.1</w:t>
        </w:r>
      </w:hyperlink>
      <w:r>
        <w:t xml:space="preserve">.</w:t>
      </w:r>
    </w:p>
    <w:bookmarkEnd w:id="445"/>
    <w:bookmarkStart w:id="447" w:name="ref-pezza2012"/>
    <w:p>
      <w:pPr>
        <w:pStyle w:val="Bibliography"/>
      </w:pPr>
      <w:r>
        <w:t xml:space="preserve">PEZZA, A.B., RASHID, H.A. y SIMMONDS, I., 2012. Climate Links and Recent Extremes in Antarctic Sea Ice, High-Latitude Cyclones,</w:t>
      </w:r>
      <w:r>
        <w:t xml:space="preserve"> </w:t>
      </w:r>
      <w:r>
        <w:t xml:space="preserve">Southern Annular Mode</w:t>
      </w:r>
      <w:r>
        <w:t xml:space="preserve"> </w:t>
      </w:r>
      <w:r>
        <w:t xml:space="preserve">and</w:t>
      </w:r>
      <w:r>
        <w:t xml:space="preserve"> </w:t>
      </w:r>
      <w:r>
        <w:t xml:space="preserve">ENSO</w:t>
      </w:r>
      <w:r>
        <w:t xml:space="preserve">.</w:t>
      </w:r>
      <w:r>
        <w:t xml:space="preserve"> </w:t>
      </w:r>
      <w:r>
        <w:rPr>
          <w:iCs/>
          <w:i/>
        </w:rPr>
        <w:t xml:space="preserve">Climate Dynamics</w:t>
      </w:r>
      <w:r>
        <w:t xml:space="preserve">, vol. 38, no. 1, ISSN 1432-0894. DOI</w:t>
      </w:r>
      <w:r>
        <w:t xml:space="preserve"> </w:t>
      </w:r>
      <w:hyperlink r:id="rId446">
        <w:r>
          <w:rPr>
            <w:rStyle w:val="Hyperlink"/>
          </w:rPr>
          <w:t xml:space="preserve">10.1007/s00382-011-1044-y</w:t>
        </w:r>
      </w:hyperlink>
      <w:r>
        <w:t xml:space="preserve">.</w:t>
      </w:r>
    </w:p>
    <w:bookmarkEnd w:id="447"/>
    <w:bookmarkStart w:id="449" w:name="ref-CMIP6.DAMIP.NOAA-GFDL.GFDL-CM4"/>
    <w:p>
      <w:pPr>
        <w:pStyle w:val="Bibliography"/>
      </w:pPr>
      <w:r>
        <w:t xml:space="preserve">PLOSHAY, J., HURLIN, W., JOHN, J.G., BLANTON, C., MCHUGH, C., RADHAKRISHNAN, A., RAND, K., VAHLENKAMP, H., ZADEH, N.T., WILSON, C., PAYNTER, D.J., WINTON, M., ZENG, Y. y KNUTSON, T., 2018.</w:t>
      </w:r>
      <w:r>
        <w:t xml:space="preserve"> </w:t>
      </w:r>
      <w:r>
        <w:rPr>
          <w:iCs/>
          <w:i/>
        </w:rPr>
        <w:t xml:space="preserve">NOAA-GFDL GFDL-CM4 model output prepared for CMIP6 DAMIP</w:t>
      </w:r>
      <w:r>
        <w:t xml:space="preserve"> </w:t>
      </w:r>
      <w:r>
        <w:t xml:space="preserve">[en línea]. 2018. S.l.: Earth System Grid Federation. Disponible en:</w:t>
      </w:r>
      <w:r>
        <w:t xml:space="preserve"> </w:t>
      </w:r>
      <w:hyperlink r:id="rId448">
        <w:r>
          <w:rPr>
            <w:rStyle w:val="Hyperlink"/>
          </w:rPr>
          <w:t xml:space="preserve">https://doi.org/10.22033/ESGF/CMIP6.11383</w:t>
        </w:r>
      </w:hyperlink>
      <w:r>
        <w:t xml:space="preserve">.</w:t>
      </w:r>
    </w:p>
    <w:bookmarkEnd w:id="449"/>
    <w:bookmarkStart w:id="451" w:name="ref-plumb1985"/>
    <w:p>
      <w:pPr>
        <w:pStyle w:val="Bibliography"/>
      </w:pPr>
      <w:r>
        <w:t xml:space="preserve">PLUMB, R.A., 1985. On the</w:t>
      </w:r>
      <w:r>
        <w:t xml:space="preserve"> </w:t>
      </w:r>
      <w:r>
        <w:t xml:space="preserve">Three-Dimensional Propagation</w:t>
      </w:r>
      <w:r>
        <w:t xml:space="preserve"> </w:t>
      </w:r>
      <w:r>
        <w:t xml:space="preserve">of</w:t>
      </w:r>
      <w:r>
        <w:t xml:space="preserve"> </w:t>
      </w:r>
      <w:r>
        <w:t xml:space="preserve">Stationary Waves</w:t>
      </w:r>
      <w:r>
        <w:t xml:space="preserve">.</w:t>
      </w:r>
      <w:r>
        <w:t xml:space="preserve"> </w:t>
      </w:r>
      <w:r>
        <w:rPr>
          <w:iCs/>
          <w:i/>
        </w:rPr>
        <w:t xml:space="preserve">Journal of the Atmospheric Sciences</w:t>
      </w:r>
      <w:r>
        <w:t xml:space="preserve">, vol. 42, no. 3, ISSN 0022-4928. DOI</w:t>
      </w:r>
      <w:r>
        <w:t xml:space="preserve"> </w:t>
      </w:r>
      <w:hyperlink r:id="rId450">
        <w:r>
          <w:rPr>
            <w:rStyle w:val="Hyperlink"/>
          </w:rPr>
          <w:t xml:space="preserve">10.1175/1520-0469(1985)042&lt;0217:OTTDPO&gt;2.0.CO;2</w:t>
        </w:r>
      </w:hyperlink>
      <w:r>
        <w:t xml:space="preserve">.</w:t>
      </w:r>
    </w:p>
    <w:bookmarkEnd w:id="451"/>
    <w:bookmarkStart w:id="453" w:name="ref-quintanar1995a"/>
    <w:p>
      <w:pPr>
        <w:pStyle w:val="Bibliography"/>
      </w:pPr>
      <w:r>
        <w:t xml:space="preserve">QUINTANAR, A.I. y MECHOSO, C.R., 1995. Quasi-</w:t>
      </w:r>
      <w:r>
        <w:t xml:space="preserve">Stationary Waves</w:t>
      </w:r>
      <w:r>
        <w:t xml:space="preserve"> </w:t>
      </w:r>
      <w:r>
        <w:t xml:space="preserve">in the</w:t>
      </w:r>
      <w:r>
        <w:t xml:space="preserve"> </w:t>
      </w:r>
      <w:r>
        <w:t xml:space="preserve">Southern Hemisphere</w:t>
      </w:r>
      <w:r>
        <w:t xml:space="preserve">.</w:t>
      </w:r>
      <w:r>
        <w:t xml:space="preserve"> </w:t>
      </w:r>
      <w:r>
        <w:t xml:space="preserve">Part II</w:t>
      </w:r>
      <w:r>
        <w:t xml:space="preserve">:</w:t>
      </w:r>
      <w:r>
        <w:t xml:space="preserve"> </w:t>
      </w:r>
      <w:r>
        <w:t xml:space="preserve">Generation Mechanisms</w:t>
      </w:r>
      <w:r>
        <w:t xml:space="preserve">.</w:t>
      </w:r>
      <w:r>
        <w:t xml:space="preserve"> </w:t>
      </w:r>
      <w:r>
        <w:rPr>
          <w:iCs/>
          <w:i/>
        </w:rPr>
        <w:t xml:space="preserve">Journal of Climate</w:t>
      </w:r>
      <w:r>
        <w:t xml:space="preserve">, vol. 8, no. 11, ISSN 0894-8755. DOI</w:t>
      </w:r>
      <w:r>
        <w:t xml:space="preserve"> </w:t>
      </w:r>
      <w:hyperlink r:id="rId452">
        <w:r>
          <w:rPr>
            <w:rStyle w:val="Hyperlink"/>
          </w:rPr>
          <w:t xml:space="preserve">10.1175/1520-0442(1995)008&lt;2673:QSWITS&gt;2.0.CO;2</w:t>
        </w:r>
      </w:hyperlink>
      <w:r>
        <w:t xml:space="preserve">.</w:t>
      </w:r>
    </w:p>
    <w:bookmarkEnd w:id="453"/>
    <w:bookmarkStart w:id="454"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454"/>
    <w:bookmarkStart w:id="456" w:name="ref-raphael2003"/>
    <w:p>
      <w:pPr>
        <w:pStyle w:val="Bibliography"/>
      </w:pPr>
      <w:r>
        <w:t xml:space="preserve">RAPHAEL, M., 2003. Recent,</w:t>
      </w:r>
      <w:r>
        <w:t xml:space="preserve"> </w:t>
      </w:r>
      <w:r>
        <w:t xml:space="preserve">Large-Scale Changes</w:t>
      </w:r>
      <w:r>
        <w:t xml:space="preserve"> </w:t>
      </w:r>
      <w:r>
        <w:t xml:space="preserve">in the</w:t>
      </w:r>
      <w:r>
        <w:t xml:space="preserve"> </w:t>
      </w:r>
      <w:r>
        <w:t xml:space="preserve">Extratropical Southern Hemisphere Atmospheric Circulation</w:t>
      </w:r>
      <w:r>
        <w:t xml:space="preserve">.</w:t>
      </w:r>
      <w:r>
        <w:t xml:space="preserve"> </w:t>
      </w:r>
      <w:r>
        <w:rPr>
          <w:iCs/>
          <w:i/>
        </w:rPr>
        <w:t xml:space="preserve">Journal of Climate</w:t>
      </w:r>
      <w:r>
        <w:t xml:space="preserve">, vol. 16, no. 17, ISSN 0894-8755. DOI</w:t>
      </w:r>
      <w:r>
        <w:t xml:space="preserve"> </w:t>
      </w:r>
      <w:hyperlink r:id="rId455">
        <w:r>
          <w:rPr>
            <w:rStyle w:val="Hyperlink"/>
          </w:rPr>
          <w:t xml:space="preserve">10.1175/1520-0442(2003)016&lt;2915:RLCITE&gt;2.0.CO;2</w:t>
        </w:r>
      </w:hyperlink>
      <w:r>
        <w:t xml:space="preserve">.</w:t>
      </w:r>
    </w:p>
    <w:bookmarkEnd w:id="456"/>
    <w:bookmarkStart w:id="458" w:name="ref-raphael2004"/>
    <w:p>
      <w:pPr>
        <w:pStyle w:val="Bibliography"/>
      </w:pPr>
      <w:r>
        <w:t xml:space="preserve">RAPHAEL, M.N., 2004. A Zonal Wave 3 Index for the</w:t>
      </w:r>
      <w:r>
        <w:t xml:space="preserve"> </w:t>
      </w:r>
      <w:r>
        <w:t xml:space="preserve">Southern Hemisphere</w:t>
      </w:r>
      <w:r>
        <w:t xml:space="preserve">.</w:t>
      </w:r>
      <w:r>
        <w:t xml:space="preserve"> </w:t>
      </w:r>
      <w:r>
        <w:rPr>
          <w:iCs/>
          <w:i/>
        </w:rPr>
        <w:t xml:space="preserve">Geophysical Research Letters</w:t>
      </w:r>
      <w:r>
        <w:t xml:space="preserve">, vol. 31, no. 23, ISSN 1944-8007. DOI</w:t>
      </w:r>
      <w:r>
        <w:t xml:space="preserve"> </w:t>
      </w:r>
      <w:hyperlink r:id="rId457">
        <w:r>
          <w:rPr>
            <w:rStyle w:val="Hyperlink"/>
          </w:rPr>
          <w:t xml:space="preserve">10.1029/2004GL020365</w:t>
        </w:r>
      </w:hyperlink>
      <w:r>
        <w:t xml:space="preserve">.</w:t>
      </w:r>
    </w:p>
    <w:bookmarkEnd w:id="458"/>
    <w:bookmarkStart w:id="460" w:name="ref-raphael2007"/>
    <w:p>
      <w:pPr>
        <w:pStyle w:val="Bibliography"/>
      </w:pPr>
      <w:r>
        <w:t xml:space="preserve">RAPHAEL, M.N., 2007. The Influence of Atmospheric Zonal Wave Three on</w:t>
      </w:r>
      <w:r>
        <w:t xml:space="preserve"> </w:t>
      </w:r>
      <w:r>
        <w:t xml:space="preserve">Antarctic</w:t>
      </w:r>
      <w:r>
        <w:t xml:space="preserve"> </w:t>
      </w:r>
      <w:r>
        <w:t xml:space="preserve">Sea Ice Variability.</w:t>
      </w:r>
      <w:r>
        <w:t xml:space="preserve"> </w:t>
      </w:r>
      <w:r>
        <w:rPr>
          <w:iCs/>
          <w:i/>
        </w:rPr>
        <w:t xml:space="preserve">Journal of Geophysical Research: Atmospheres</w:t>
      </w:r>
      <w:r>
        <w:t xml:space="preserve">, vol. 112, no. D12, ISSN 2156-2202. DOI</w:t>
      </w:r>
      <w:r>
        <w:t xml:space="preserve"> </w:t>
      </w:r>
      <w:hyperlink r:id="rId459">
        <w:r>
          <w:rPr>
            <w:rStyle w:val="Hyperlink"/>
          </w:rPr>
          <w:t xml:space="preserve">10.1029/2006JD007852</w:t>
        </w:r>
      </w:hyperlink>
      <w:r>
        <w:t xml:space="preserve">.</w:t>
      </w:r>
    </w:p>
    <w:bookmarkEnd w:id="460"/>
    <w:bookmarkStart w:id="462" w:name="ref-CMIP6.CMIP.MOHC.HadGEM3-GC31-LL"/>
    <w:p>
      <w:pPr>
        <w:pStyle w:val="Bibliography"/>
      </w:pPr>
      <w:r>
        <w:t xml:space="preserve">RIDLEY, J., MENARY, M., KUHLBRODT, T., ANDREWS, M. y ANDREWS, T., 2018.</w:t>
      </w:r>
      <w:r>
        <w:t xml:space="preserve"> </w:t>
      </w:r>
      <w:r>
        <w:rPr>
          <w:iCs/>
          <w:i/>
        </w:rPr>
        <w:t xml:space="preserve">MOHC HadGEM3-GC31-LL model output prepared for CMIP6 CMIP</w:t>
      </w:r>
      <w:r>
        <w:t xml:space="preserve"> </w:t>
      </w:r>
      <w:r>
        <w:t xml:space="preserve">[en línea]. 2018. S.l.: Earth System Grid Federation. Disponible en:</w:t>
      </w:r>
      <w:r>
        <w:t xml:space="preserve"> </w:t>
      </w:r>
      <w:hyperlink r:id="rId461">
        <w:r>
          <w:rPr>
            <w:rStyle w:val="Hyperlink"/>
          </w:rPr>
          <w:t xml:space="preserve">https://doi.org/10.22033/ESGF/CMIP6.419</w:t>
        </w:r>
      </w:hyperlink>
      <w:r>
        <w:t xml:space="preserve">.</w:t>
      </w:r>
    </w:p>
    <w:bookmarkEnd w:id="462"/>
    <w:bookmarkStart w:id="464" w:name="ref-ropelewski1987"/>
    <w:p>
      <w:pPr>
        <w:pStyle w:val="Bibliography"/>
      </w:pPr>
      <w:r>
        <w:t xml:space="preserve">ROPELEWSKI, C.F. y JONES, P.D., 1987. An</w:t>
      </w:r>
      <w:r>
        <w:t xml:space="preserve"> </w:t>
      </w:r>
      <w:r>
        <w:t xml:space="preserve">Extension</w:t>
      </w:r>
      <w:r>
        <w:t xml:space="preserve"> </w:t>
      </w:r>
      <w:r>
        <w:t xml:space="preserve">of the</w:t>
      </w:r>
      <w:r>
        <w:t xml:space="preserve"> </w:t>
      </w:r>
      <w:r>
        <w:t xml:space="preserve">Tahiti</w:t>
      </w:r>
      <w:r>
        <w:t xml:space="preserve">.</w:t>
      </w:r>
      <w:r>
        <w:t xml:space="preserve"> </w:t>
      </w:r>
      <w:r>
        <w:rPr>
          <w:iCs/>
          <w:i/>
        </w:rPr>
        <w:t xml:space="preserve">Monthly Weather Review</w:t>
      </w:r>
      <w:r>
        <w:t xml:space="preserve">, vol. 115, no. 9, ISSN 0027-0644. DOI</w:t>
      </w:r>
      <w:r>
        <w:t xml:space="preserve"> </w:t>
      </w:r>
      <w:hyperlink r:id="rId463">
        <w:r>
          <w:rPr>
            <w:rStyle w:val="Hyperlink"/>
          </w:rPr>
          <w:t xml:space="preserve">10.1175/1520-0493(1987)115&lt;2161:AEOTTS&gt;2.0.CO;2</w:t>
        </w:r>
      </w:hyperlink>
      <w:r>
        <w:t xml:space="preserve">.</w:t>
      </w:r>
    </w:p>
    <w:bookmarkEnd w:id="464"/>
    <w:bookmarkStart w:id="466" w:name="ref-rosso2018"/>
    <w:p>
      <w:pPr>
        <w:pStyle w:val="Bibliography"/>
      </w:pPr>
      <w:r>
        <w:t xml:space="preserve">ROSSO, F.V., BOIASKI, N.T., FERRAZ, S.E.T. y ROBLES, T.C., 2018. Influence of the</w:t>
      </w:r>
      <w:r>
        <w:t xml:space="preserve"> </w:t>
      </w:r>
      <w:r>
        <w:t xml:space="preserve">Antarctic Oscillation</w:t>
      </w:r>
      <w:r>
        <w:t xml:space="preserve"> </w:t>
      </w:r>
      <w:r>
        <w:t xml:space="preserve">on the</w:t>
      </w:r>
      <w:r>
        <w:t xml:space="preserve"> </w:t>
      </w:r>
      <w:r>
        <w:t xml:space="preserve">South Atlantic Convergence Zone</w:t>
      </w:r>
      <w:r>
        <w:t xml:space="preserve">.</w:t>
      </w:r>
      <w:r>
        <w:t xml:space="preserve"> </w:t>
      </w:r>
      <w:r>
        <w:rPr>
          <w:iCs/>
          <w:i/>
        </w:rPr>
        <w:t xml:space="preserve">Atmosphere</w:t>
      </w:r>
      <w:r>
        <w:t xml:space="preserve">, vol. 9, no. 11, DOI</w:t>
      </w:r>
      <w:r>
        <w:t xml:space="preserve"> </w:t>
      </w:r>
      <w:hyperlink r:id="rId465">
        <w:r>
          <w:rPr>
            <w:rStyle w:val="Hyperlink"/>
          </w:rPr>
          <w:t xml:space="preserve">10.3390/atmos9110431</w:t>
        </w:r>
      </w:hyperlink>
      <w:r>
        <w:t xml:space="preserve">.</w:t>
      </w:r>
    </w:p>
    <w:bookmarkEnd w:id="466"/>
    <w:bookmarkStart w:id="468" w:name="ref-saji1999"/>
    <w:p>
      <w:pPr>
        <w:pStyle w:val="Bibliography"/>
      </w:pPr>
      <w:r>
        <w:t xml:space="preserve">SAJI, N.H., GOSWAMI, B.N., VINAYACHANDRAN, P.N. y YAMAGATA, T., 1999. A Dipole Mode in the Tropical</w:t>
      </w:r>
      <w:r>
        <w:t xml:space="preserve"> </w:t>
      </w:r>
      <w:r>
        <w:t xml:space="preserve">Indian Ocean</w:t>
      </w:r>
      <w:r>
        <w:t xml:space="preserve">.</w:t>
      </w:r>
      <w:r>
        <w:t xml:space="preserve"> </w:t>
      </w:r>
      <w:r>
        <w:rPr>
          <w:iCs/>
          <w:i/>
        </w:rPr>
        <w:t xml:space="preserve">Nature</w:t>
      </w:r>
      <w:r>
        <w:t xml:space="preserve">, vol. 401, no. 6751, ISSN 1476-4687. DOI</w:t>
      </w:r>
      <w:r>
        <w:t xml:space="preserve"> </w:t>
      </w:r>
      <w:hyperlink r:id="rId467">
        <w:r>
          <w:rPr>
            <w:rStyle w:val="Hyperlink"/>
          </w:rPr>
          <w:t xml:space="preserve">10.1038/43854</w:t>
        </w:r>
      </w:hyperlink>
      <w:r>
        <w:t xml:space="preserve">.</w:t>
      </w:r>
    </w:p>
    <w:bookmarkEnd w:id="468"/>
    <w:bookmarkStart w:id="470" w:name="ref-saji2003"/>
    <w:p>
      <w:pPr>
        <w:pStyle w:val="Bibliography"/>
      </w:pPr>
      <w:r>
        <w:t xml:space="preserve">SAJI, N.H. y YAMAGATA, T., 2003. Possible Impacts of</w:t>
      </w:r>
      <w:r>
        <w:t xml:space="preserve"> </w:t>
      </w:r>
      <w:r>
        <w:t xml:space="preserve">Indian Ocean Dipole</w:t>
      </w:r>
      <w:r>
        <w:t xml:space="preserve"> </w:t>
      </w:r>
      <w:r>
        <w:t xml:space="preserve">Mode Events on Global Climate.</w:t>
      </w:r>
      <w:r>
        <w:t xml:space="preserve"> </w:t>
      </w:r>
      <w:r>
        <w:rPr>
          <w:iCs/>
          <w:i/>
        </w:rPr>
        <w:t xml:space="preserve">Climate Research</w:t>
      </w:r>
      <w:r>
        <w:t xml:space="preserve">, vol. 25, no. 2, ISSN 0936-577X, 1616-1572. DOI</w:t>
      </w:r>
      <w:r>
        <w:t xml:space="preserve"> </w:t>
      </w:r>
      <w:hyperlink r:id="rId469">
        <w:r>
          <w:rPr>
            <w:rStyle w:val="Hyperlink"/>
          </w:rPr>
          <w:t xml:space="preserve">10.3354/cr025151</w:t>
        </w:r>
      </w:hyperlink>
      <w:r>
        <w:t xml:space="preserve">.</w:t>
      </w:r>
    </w:p>
    <w:bookmarkEnd w:id="470"/>
    <w:bookmarkStart w:id="472" w:name="ref-CMIP6.CMIP.CNRM-CERFACS.CNRM-ESM2-1"/>
    <w:p>
      <w:pPr>
        <w:pStyle w:val="Bibliography"/>
      </w:pPr>
      <w:r>
        <w:t xml:space="preserve">SEFERIAN, R., 2018.</w:t>
      </w:r>
      <w:r>
        <w:t xml:space="preserve"> </w:t>
      </w:r>
      <w:r>
        <w:rPr>
          <w:iCs/>
          <w:i/>
        </w:rPr>
        <w:t xml:space="preserve">CNRM-CERFACS CNRM-ESM2-1 model output prepared for CMIP6 CMIP</w:t>
      </w:r>
      <w:r>
        <w:t xml:space="preserve"> </w:t>
      </w:r>
      <w:r>
        <w:t xml:space="preserve">[en línea]. 2018. S.l.: Earth System Grid Federation. Disponible en:</w:t>
      </w:r>
      <w:r>
        <w:t xml:space="preserve"> </w:t>
      </w:r>
      <w:hyperlink r:id="rId471">
        <w:r>
          <w:rPr>
            <w:rStyle w:val="Hyperlink"/>
          </w:rPr>
          <w:t xml:space="preserve">https://doi.org/10.22033/ESGF/CMIP6.1391</w:t>
        </w:r>
      </w:hyperlink>
      <w:r>
        <w:t xml:space="preserve">.</w:t>
      </w:r>
    </w:p>
    <w:bookmarkEnd w:id="472"/>
    <w:bookmarkStart w:id="474" w:name="ref-CMIP6.DAMIP.NCC.NorESM2-LM"/>
    <w:p>
      <w:pPr>
        <w:pStyle w:val="Bibliography"/>
      </w:pPr>
      <w:r>
        <w:t xml:space="preserve">SELAND, ?yvind., BENTSEN, M., OLIVIÈ, D.J.L., TONIAZZO, T., GJERMUNDSEN, A., GRAFF, L.S., DEBERNARD, J.B., GUPTA, A.K., HE, Y., KIRKEVÅG, A., SCHWINGER, J., TJIPUTRA, J., AAS, K.S., BETHKE, I., FAN, Y., GRIESFELLER, J., GRINI, A., GUO, C., ILICAK, M., KARSET, I.H.H., LANDGREN, O.A., LIAKKA, J., MOSEID, K.O., NUMMELIN, A., SPENSBERGER, C., TANG, H., ZHANG, Z., HEINZE, C., IVERSEN, T. y SCHULZ, M., 2019.</w:t>
      </w:r>
      <w:r>
        <w:t xml:space="preserve"> </w:t>
      </w:r>
      <w:r>
        <w:rPr>
          <w:iCs/>
          <w:i/>
        </w:rPr>
        <w:t xml:space="preserve">NCC NorESM2-LM model output prepared for CMIP6 DAMIP</w:t>
      </w:r>
      <w:r>
        <w:t xml:space="preserve"> </w:t>
      </w:r>
      <w:r>
        <w:t xml:space="preserve">[en línea]. 2019. S.l.: Earth System Grid Federation. Disponible en:</w:t>
      </w:r>
      <w:r>
        <w:t xml:space="preserve"> </w:t>
      </w:r>
      <w:hyperlink r:id="rId473">
        <w:r>
          <w:rPr>
            <w:rStyle w:val="Hyperlink"/>
          </w:rPr>
          <w:t xml:space="preserve">https://doi.org/10.22033/ESGF/CMIP6.580</w:t>
        </w:r>
      </w:hyperlink>
      <w:r>
        <w:t xml:space="preserve">.</w:t>
      </w:r>
    </w:p>
    <w:bookmarkEnd w:id="474"/>
    <w:bookmarkStart w:id="476" w:name="ref-CMIP6.CMIP.AWI.AWI-CM-1-1-MR"/>
    <w:p>
      <w:pPr>
        <w:pStyle w:val="Bibliography"/>
      </w:pPr>
      <w:r>
        <w:t xml:space="preserve">SEMMLER, T., DANILOV, S., RACKOW, T., SIDORENKO, D., BARBI, D., HEGEWALD, J., SEIN, D., WANG, Q. y JUNG, T., 2018.</w:t>
      </w:r>
      <w:r>
        <w:t xml:space="preserve"> </w:t>
      </w:r>
      <w:r>
        <w:rPr>
          <w:iCs/>
          <w:i/>
        </w:rPr>
        <w:t xml:space="preserve">AWI AWI-CM1.1MR model output prepared for CMIP6 CMIP</w:t>
      </w:r>
      <w:r>
        <w:t xml:space="preserve"> </w:t>
      </w:r>
      <w:r>
        <w:t xml:space="preserve">[en línea]. 2018. S.l.: Earth System Grid Federation. Disponible en:</w:t>
      </w:r>
      <w:r>
        <w:t xml:space="preserve"> </w:t>
      </w:r>
      <w:hyperlink r:id="rId475">
        <w:r>
          <w:rPr>
            <w:rStyle w:val="Hyperlink"/>
          </w:rPr>
          <w:t xml:space="preserve">https://doi.org/10.22033/ESGF/CMIP6.359</w:t>
        </w:r>
      </w:hyperlink>
      <w:r>
        <w:t xml:space="preserve">.</w:t>
      </w:r>
    </w:p>
    <w:bookmarkEnd w:id="476"/>
    <w:bookmarkStart w:id="478" w:name="ref-sheather1991"/>
    <w:p>
      <w:pPr>
        <w:pStyle w:val="Bibliography"/>
      </w:pPr>
      <w:r>
        <w:t xml:space="preserve">SHEATHER, S.J. y JONES, M.C., 1991. A</w:t>
      </w:r>
      <w:r>
        <w:t xml:space="preserve"> </w:t>
      </w:r>
      <w:r>
        <w:t xml:space="preserve">Reliable Data-Based Bandwidth Selection Method</w:t>
      </w:r>
      <w:r>
        <w:t xml:space="preserve"> </w:t>
      </w:r>
      <w:r>
        <w:t xml:space="preserve">for</w:t>
      </w:r>
      <w:r>
        <w:t xml:space="preserve"> </w:t>
      </w:r>
      <w:r>
        <w:t xml:space="preserve">Kernel Density Estimation</w:t>
      </w:r>
      <w:r>
        <w:t xml:space="preserve">.</w:t>
      </w:r>
      <w:r>
        <w:t xml:space="preserve"> </w:t>
      </w:r>
      <w:r>
        <w:rPr>
          <w:iCs/>
          <w:i/>
        </w:rPr>
        <w:t xml:space="preserve">Journal of the Royal Statistical Society. Series B (Methodological)</w:t>
      </w:r>
      <w:r>
        <w:t xml:space="preserve"> </w:t>
      </w:r>
      <w:r>
        <w:t xml:space="preserve">[en línea], vol. 53, no. 3, [consulta: 30 septiembre 2020]. ISSN 0035-9246. Disponible en:</w:t>
      </w:r>
      <w:r>
        <w:t xml:space="preserve"> </w:t>
      </w:r>
      <w:hyperlink r:id="rId477">
        <w:r>
          <w:rPr>
            <w:rStyle w:val="Hyperlink"/>
          </w:rPr>
          <w:t xml:space="preserve">https://www.jstor.org/stable/2345597</w:t>
        </w:r>
      </w:hyperlink>
      <w:r>
        <w:t xml:space="preserve">.</w:t>
      </w:r>
    </w:p>
    <w:bookmarkEnd w:id="478"/>
    <w:bookmarkStart w:id="480" w:name="ref-CMIP6.CMIP.NIMS-KMA.UKESM1-0-LL"/>
    <w:p>
      <w:pPr>
        <w:pStyle w:val="Bibliography"/>
      </w:pPr>
      <w:r>
        <w:t xml:space="preserve">SHIM, S., LIM, Y.-J., BYUN, Y.-H., SEO, J., KWON, S. y KIM, B.-H., 2020.</w:t>
      </w:r>
      <w:r>
        <w:t xml:space="preserve"> </w:t>
      </w:r>
      <w:r>
        <w:rPr>
          <w:iCs/>
          <w:i/>
        </w:rPr>
        <w:t xml:space="preserve">NIMS-KMA UKESM1.0-LL model output prepared for CMIP6 CMIP</w:t>
      </w:r>
      <w:r>
        <w:t xml:space="preserve"> </w:t>
      </w:r>
      <w:r>
        <w:t xml:space="preserve">[en línea]. 2020. S.l.: Earth System Grid Federation. Disponible en:</w:t>
      </w:r>
      <w:r>
        <w:t xml:space="preserve"> </w:t>
      </w:r>
      <w:hyperlink r:id="rId479">
        <w:r>
          <w:rPr>
            <w:rStyle w:val="Hyperlink"/>
          </w:rPr>
          <w:t xml:space="preserve">https://doi.org/10.22033/ESGF/CMIP6.2245</w:t>
        </w:r>
      </w:hyperlink>
      <w:r>
        <w:t xml:space="preserve">.</w:t>
      </w:r>
    </w:p>
    <w:bookmarkEnd w:id="480"/>
    <w:bookmarkStart w:id="482" w:name="ref-CMIP6.DAMIP.MIROC.MIROC6"/>
    <w:p>
      <w:pPr>
        <w:pStyle w:val="Bibliography"/>
      </w:pPr>
      <w:r>
        <w:t xml:space="preserve">SHIOGAMA, H., 2019.</w:t>
      </w:r>
      <w:r>
        <w:t xml:space="preserve"> </w:t>
      </w:r>
      <w:r>
        <w:rPr>
          <w:iCs/>
          <w:i/>
        </w:rPr>
        <w:t xml:space="preserve">MIROC MIROC6 model output prepared for CMIP6 DAMIP</w:t>
      </w:r>
      <w:r>
        <w:t xml:space="preserve"> </w:t>
      </w:r>
      <w:r>
        <w:t xml:space="preserve">[en línea]. 2019. S.l.: Earth System Grid Federation. Disponible en:</w:t>
      </w:r>
      <w:r>
        <w:t xml:space="preserve"> </w:t>
      </w:r>
      <w:hyperlink r:id="rId481">
        <w:r>
          <w:rPr>
            <w:rStyle w:val="Hyperlink"/>
          </w:rPr>
          <w:t xml:space="preserve">https://doi.org/10.22033/ESGF/CMIP6.894</w:t>
        </w:r>
      </w:hyperlink>
      <w:r>
        <w:t xml:space="preserve">.</w:t>
      </w:r>
    </w:p>
    <w:bookmarkEnd w:id="482"/>
    <w:bookmarkStart w:id="484" w:name="ref-silvestri2009"/>
    <w:p>
      <w:pPr>
        <w:pStyle w:val="Bibliography"/>
      </w:pPr>
      <w:r>
        <w:t xml:space="preserve">SILVESTRI, G. y VERA, C., 2009. Nonstationary</w:t>
      </w:r>
      <w:r>
        <w:t xml:space="preserve"> </w:t>
      </w:r>
      <w:r>
        <w:t xml:space="preserve">Impacts</w:t>
      </w:r>
      <w:r>
        <w:t xml:space="preserve"> </w:t>
      </w:r>
      <w:r>
        <w:t xml:space="preserve">of the</w:t>
      </w:r>
      <w:r>
        <w:t xml:space="preserve"> </w:t>
      </w:r>
      <w:r>
        <w:t xml:space="preserve">Southern Annular Mode</w:t>
      </w:r>
      <w:r>
        <w:t xml:space="preserve"> </w:t>
      </w:r>
      <w:r>
        <w:t xml:space="preserve">on</w:t>
      </w:r>
      <w:r>
        <w:t xml:space="preserve"> </w:t>
      </w:r>
      <w:r>
        <w:t xml:space="preserve">Southern Hemisphere Climate</w:t>
      </w:r>
      <w:r>
        <w:t xml:space="preserve">.</w:t>
      </w:r>
      <w:r>
        <w:t xml:space="preserve"> </w:t>
      </w:r>
      <w:r>
        <w:rPr>
          <w:iCs/>
          <w:i/>
        </w:rPr>
        <w:t xml:space="preserve">Journal of Climate</w:t>
      </w:r>
      <w:r>
        <w:t xml:space="preserve">, vol. 22, no. 22, ISSN 0894-8755. DOI</w:t>
      </w:r>
      <w:r>
        <w:t xml:space="preserve"> </w:t>
      </w:r>
      <w:hyperlink r:id="rId483">
        <w:r>
          <w:rPr>
            <w:rStyle w:val="Hyperlink"/>
          </w:rPr>
          <w:t xml:space="preserve">10.1175/2009JCLI3036.1</w:t>
        </w:r>
      </w:hyperlink>
      <w:r>
        <w:t xml:space="preserve">.</w:t>
      </w:r>
    </w:p>
    <w:bookmarkEnd w:id="484"/>
    <w:bookmarkStart w:id="486" w:name="ref-smith1995"/>
    <w:p>
      <w:pPr>
        <w:pStyle w:val="Bibliography"/>
      </w:pPr>
      <w:r>
        <w:t xml:space="preserve">SMITH, A.K., 1995. Numerical Simulation of Global Variations of Temperature, Ozone, and Trace Species in the Stratosphere.</w:t>
      </w:r>
      <w:r>
        <w:t xml:space="preserve"> </w:t>
      </w:r>
      <w:r>
        <w:rPr>
          <w:iCs/>
          <w:i/>
        </w:rPr>
        <w:t xml:space="preserve">Journal of Geophysical Research: Atmospheres</w:t>
      </w:r>
      <w:r>
        <w:t xml:space="preserve">, vol. 100, no. D1, ISSN 2156-2202. DOI</w:t>
      </w:r>
      <w:r>
        <w:t xml:space="preserve"> </w:t>
      </w:r>
      <w:hyperlink r:id="rId485">
        <w:r>
          <w:rPr>
            <w:rStyle w:val="Hyperlink"/>
          </w:rPr>
          <w:t xml:space="preserve">10.1029/94JD02395</w:t>
        </w:r>
      </w:hyperlink>
      <w:r>
        <w:t xml:space="preserve">.</w:t>
      </w:r>
    </w:p>
    <w:bookmarkEnd w:id="486"/>
    <w:bookmarkStart w:id="488" w:name="ref-CMIP6.CMIP.NASA-GISS.GISS-E2-1-G"/>
    <w:p>
      <w:pPr>
        <w:pStyle w:val="Bibliography"/>
      </w:pPr>
      <w:r>
        <w:t xml:space="preserve">SPACE STUDIES (NASA/GISS), N.G.I. for, 2018a.</w:t>
      </w:r>
      <w:r>
        <w:t xml:space="preserve"> </w:t>
      </w:r>
      <w:r>
        <w:rPr>
          <w:iCs/>
          <w:i/>
        </w:rPr>
        <w:t xml:space="preserve">NASA-GISS GISS-E2.1G model output prepared for CMIP6 CMIP</w:t>
      </w:r>
      <w:r>
        <w:t xml:space="preserve"> </w:t>
      </w:r>
      <w:r>
        <w:t xml:space="preserve">[en línea]. 2018. S.l.: Earth System Grid Federation. Disponible en:</w:t>
      </w:r>
      <w:r>
        <w:t xml:space="preserve"> </w:t>
      </w:r>
      <w:hyperlink r:id="rId487">
        <w:r>
          <w:rPr>
            <w:rStyle w:val="Hyperlink"/>
          </w:rPr>
          <w:t xml:space="preserve">https://doi.org/10.22033/ESGF/CMIP6.1400</w:t>
        </w:r>
      </w:hyperlink>
      <w:r>
        <w:t xml:space="preserve">.</w:t>
      </w:r>
    </w:p>
    <w:bookmarkEnd w:id="488"/>
    <w:bookmarkStart w:id="490" w:name="ref-CMIP6.DAMIP.NASA-GISS.GISS-E2-1-G"/>
    <w:p>
      <w:pPr>
        <w:pStyle w:val="Bibliography"/>
      </w:pPr>
      <w:r>
        <w:t xml:space="preserve">SPACE STUDIES (NASA/GISS), N.G.I. for, 2018b.</w:t>
      </w:r>
      <w:r>
        <w:t xml:space="preserve"> </w:t>
      </w:r>
      <w:r>
        <w:rPr>
          <w:iCs/>
          <w:i/>
        </w:rPr>
        <w:t xml:space="preserve">NASA-GISS GISS-E2.1G model output prepared for CMIP6 DAMIP</w:t>
      </w:r>
      <w:r>
        <w:t xml:space="preserve"> </w:t>
      </w:r>
      <w:r>
        <w:t xml:space="preserve">[en línea]. 2018. S.l.: Earth System Grid Federation. Disponible en:</w:t>
      </w:r>
      <w:r>
        <w:t xml:space="preserve"> </w:t>
      </w:r>
      <w:hyperlink r:id="rId489">
        <w:r>
          <w:rPr>
            <w:rStyle w:val="Hyperlink"/>
          </w:rPr>
          <w:t xml:space="preserve">https://doi.org/10.22033/ESGF/CMIP6.2062</w:t>
        </w:r>
      </w:hyperlink>
      <w:r>
        <w:t xml:space="preserve">.</w:t>
      </w:r>
    </w:p>
    <w:bookmarkEnd w:id="490"/>
    <w:bookmarkStart w:id="492" w:name="ref-CMIP6.C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2019a.</w:t>
      </w:r>
      <w:r>
        <w:t xml:space="preserve"> </w:t>
      </w:r>
      <w:r>
        <w:rPr>
          <w:iCs/>
          <w:i/>
        </w:rPr>
        <w:t xml:space="preserve">CCCma CanESM5 model output prepared for CMIP6 CMIP</w:t>
      </w:r>
      <w:r>
        <w:t xml:space="preserve"> </w:t>
      </w:r>
      <w:r>
        <w:t xml:space="preserve">[en línea]. 2019. S.l.: Earth System Grid Federation. Disponible en:</w:t>
      </w:r>
      <w:r>
        <w:t xml:space="preserve"> </w:t>
      </w:r>
      <w:hyperlink r:id="rId491">
        <w:r>
          <w:rPr>
            <w:rStyle w:val="Hyperlink"/>
          </w:rPr>
          <w:t xml:space="preserve">https://doi.org/10.22033/ESGF/CMIP6.1303</w:t>
        </w:r>
      </w:hyperlink>
      <w:r>
        <w:t xml:space="preserve">.</w:t>
      </w:r>
    </w:p>
    <w:bookmarkEnd w:id="492"/>
    <w:bookmarkStart w:id="494" w:name="ref-CMIP6.DA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2019b.</w:t>
      </w:r>
      <w:r>
        <w:t xml:space="preserve"> </w:t>
      </w:r>
      <w:r>
        <w:rPr>
          <w:iCs/>
          <w:i/>
        </w:rPr>
        <w:t xml:space="preserve">CCCma CanESM5 model output prepared for CMIP6 DAMIP</w:t>
      </w:r>
      <w:r>
        <w:t xml:space="preserve"> </w:t>
      </w:r>
      <w:r>
        <w:t xml:space="preserve">[en línea]. 2019. S.l.: Earth System Grid Federation. Disponible en:</w:t>
      </w:r>
      <w:r>
        <w:t xml:space="preserve"> </w:t>
      </w:r>
      <w:hyperlink r:id="rId493">
        <w:r>
          <w:rPr>
            <w:rStyle w:val="Hyperlink"/>
          </w:rPr>
          <w:t xml:space="preserve">https://doi.org/10.22033/ESGF/CMIP6.1305</w:t>
        </w:r>
      </w:hyperlink>
      <w:r>
        <w:t xml:space="preserve">.</w:t>
      </w:r>
    </w:p>
    <w:bookmarkEnd w:id="494"/>
    <w:bookmarkStart w:id="496" w:name="ref-CMIP6.CMIP.MOHC.UKESM1-0-LL"/>
    <w:p>
      <w:pPr>
        <w:pStyle w:val="Bibliography"/>
      </w:pPr>
      <w:r>
        <w:t xml:space="preserve">TANG, Y., RUMBOLD, S., ELLIS, R., KELLEY, D., MULCAHY, J., SELLAR, A., WALTON, J. y JONES, C., 2019.</w:t>
      </w:r>
      <w:r>
        <w:t xml:space="preserve"> </w:t>
      </w:r>
      <w:r>
        <w:rPr>
          <w:iCs/>
          <w:i/>
        </w:rPr>
        <w:t xml:space="preserve">MOHC UKESM1.0-LL model output prepared for CMIP6 CMIP</w:t>
      </w:r>
      <w:r>
        <w:t xml:space="preserve"> </w:t>
      </w:r>
      <w:r>
        <w:t xml:space="preserve">[en línea]. 2019. S.l.: Earth System Grid Federation. Disponible en:</w:t>
      </w:r>
      <w:r>
        <w:t xml:space="preserve"> </w:t>
      </w:r>
      <w:hyperlink r:id="rId495">
        <w:r>
          <w:rPr>
            <w:rStyle w:val="Hyperlink"/>
          </w:rPr>
          <w:t xml:space="preserve">https://doi.org/10.22033/ESGF/CMIP6.1569</w:t>
        </w:r>
      </w:hyperlink>
      <w:r>
        <w:t xml:space="preserve">.</w:t>
      </w:r>
    </w:p>
    <w:bookmarkEnd w:id="496"/>
    <w:bookmarkStart w:id="498" w:name="ref-CMIP6.CMIP.MIROC.MIROC6"/>
    <w:p>
      <w:pPr>
        <w:pStyle w:val="Bibliography"/>
      </w:pPr>
      <w:r>
        <w:t xml:space="preserve">TATEBE, H. y WATANABE, M., 2018.</w:t>
      </w:r>
      <w:r>
        <w:t xml:space="preserve"> </w:t>
      </w:r>
      <w:r>
        <w:rPr>
          <w:iCs/>
          <w:i/>
        </w:rPr>
        <w:t xml:space="preserve">MIROC MIROC6 model output prepared for CMIP6 CMIP</w:t>
      </w:r>
      <w:r>
        <w:t xml:space="preserve"> </w:t>
      </w:r>
      <w:r>
        <w:t xml:space="preserve">[en línea]. 2018. S.l.: Earth System Grid Federation. Disponible en:</w:t>
      </w:r>
      <w:r>
        <w:t xml:space="preserve"> </w:t>
      </w:r>
      <w:hyperlink r:id="rId497">
        <w:r>
          <w:rPr>
            <w:rStyle w:val="Hyperlink"/>
          </w:rPr>
          <w:t xml:space="preserve">https://doi.org/10.22033/ESGF/CMIP6.881</w:t>
        </w:r>
      </w:hyperlink>
      <w:r>
        <w:t xml:space="preserve">.</w:t>
      </w:r>
    </w:p>
    <w:bookmarkEnd w:id="498"/>
    <w:bookmarkStart w:id="500" w:name="ref-trenberth1980a"/>
    <w:p>
      <w:pPr>
        <w:pStyle w:val="Bibliography"/>
      </w:pPr>
      <w:r>
        <w:t xml:space="preserve">TRENBERTH, K.E., 1980. Planetary</w:t>
      </w:r>
      <w:r>
        <w:t xml:space="preserve"> </w:t>
      </w:r>
      <w:r>
        <w:t xml:space="preserve">Waves</w:t>
      </w:r>
      <w:r>
        <w:t xml:space="preserve"> </w:t>
      </w:r>
      <w:r>
        <w:t xml:space="preserve">at 500 Mb in the</w:t>
      </w:r>
      <w:r>
        <w:t xml:space="preserve"> </w:t>
      </w:r>
      <w:r>
        <w:t xml:space="preserve">Southern Hemisphere</w:t>
      </w:r>
      <w:r>
        <w:t xml:space="preserve">.</w:t>
      </w:r>
      <w:r>
        <w:t xml:space="preserve"> </w:t>
      </w:r>
      <w:r>
        <w:rPr>
          <w:iCs/>
          <w:i/>
        </w:rPr>
        <w:t xml:space="preserve">Monthly Weather Review</w:t>
      </w:r>
      <w:r>
        <w:t xml:space="preserve">, vol. 108, no. 9, ISSN 0027-0644. DOI</w:t>
      </w:r>
      <w:r>
        <w:t xml:space="preserve"> </w:t>
      </w:r>
      <w:hyperlink r:id="rId499">
        <w:r>
          <w:rPr>
            <w:rStyle w:val="Hyperlink"/>
          </w:rPr>
          <w:t xml:space="preserve">10.1175/1520-0493(1980)108&lt;1378:PWAMIT&gt;2.0.CO;2</w:t>
        </w:r>
      </w:hyperlink>
      <w:r>
        <w:t xml:space="preserve">.</w:t>
      </w:r>
    </w:p>
    <w:bookmarkEnd w:id="500"/>
    <w:bookmarkStart w:id="502" w:name="ref-trenberth1985"/>
    <w:p>
      <w:pPr>
        <w:pStyle w:val="Bibliography"/>
      </w:pPr>
      <w:r>
        <w:t xml:space="preserve">TRENBERTH, K.F. y MO, K.C., 1985. Blocking in the</w:t>
      </w:r>
      <w:r>
        <w:t xml:space="preserve"> </w:t>
      </w:r>
      <w:r>
        <w:t xml:space="preserve">Southern Hemisphere</w:t>
      </w:r>
      <w:r>
        <w:t xml:space="preserve">.</w:t>
      </w:r>
      <w:r>
        <w:t xml:space="preserve"> </w:t>
      </w:r>
      <w:r>
        <w:rPr>
          <w:iCs/>
          <w:i/>
        </w:rPr>
        <w:t xml:space="preserve">Monthly Weather Review</w:t>
      </w:r>
      <w:r>
        <w:t xml:space="preserve">, vol. 113, no. 1, ISSN 0027-0644. DOI</w:t>
      </w:r>
      <w:r>
        <w:t xml:space="preserve"> </w:t>
      </w:r>
      <w:hyperlink r:id="rId501">
        <w:r>
          <w:rPr>
            <w:rStyle w:val="Hyperlink"/>
          </w:rPr>
          <w:t xml:space="preserve">10.1175/1520-0493(1985)113&lt;0003:BITSH&gt;2.0.CO;2</w:t>
        </w:r>
      </w:hyperlink>
      <w:r>
        <w:t xml:space="preserve">.</w:t>
      </w:r>
    </w:p>
    <w:bookmarkEnd w:id="502"/>
    <w:bookmarkStart w:id="504" w:name="ref-turner2017"/>
    <w:p>
      <w:pPr>
        <w:pStyle w:val="Bibliography"/>
      </w:pPr>
      <w:r>
        <w:t xml:space="preserve">TURNER, J., HOSKING, J.S., BRACEGIRDLE, T.J., PHILLIPS, T. y MARSHALL, G.J., 2017. Variability and Trends in the</w:t>
      </w:r>
      <w:r>
        <w:t xml:space="preserve"> </w:t>
      </w:r>
      <w:r>
        <w:t xml:space="preserve">Southern Hemisphere</w:t>
      </w:r>
      <w:r>
        <w:t xml:space="preserve"> </w:t>
      </w:r>
      <w:r>
        <w:t xml:space="preserve">High Latitude, Quasi-Stationary Planetary Waves.</w:t>
      </w:r>
      <w:r>
        <w:t xml:space="preserve"> </w:t>
      </w:r>
      <w:r>
        <w:rPr>
          <w:iCs/>
          <w:i/>
        </w:rPr>
        <w:t xml:space="preserve">International Journal of Climatology</w:t>
      </w:r>
      <w:r>
        <w:t xml:space="preserve">, vol. 37, no. 5, ISSN 08998418. DOI</w:t>
      </w:r>
      <w:r>
        <w:t xml:space="preserve"> </w:t>
      </w:r>
      <w:hyperlink r:id="rId503">
        <w:r>
          <w:rPr>
            <w:rStyle w:val="Hyperlink"/>
          </w:rPr>
          <w:t xml:space="preserve">10.1002/joc.4848</w:t>
        </w:r>
      </w:hyperlink>
      <w:r>
        <w:t xml:space="preserve">.</w:t>
      </w:r>
    </w:p>
    <w:bookmarkEnd w:id="504"/>
    <w:bookmarkStart w:id="506" w:name="ref-vanloon1972"/>
    <w:p>
      <w:pPr>
        <w:pStyle w:val="Bibliography"/>
      </w:pPr>
      <w:r>
        <w:t xml:space="preserve">VAN LOON, H. y JENNE, R.L., 1972. The Zonal Harmonic Standing Waves in the Southern Hemisphere.</w:t>
      </w:r>
      <w:r>
        <w:t xml:space="preserve"> </w:t>
      </w:r>
      <w:r>
        <w:rPr>
          <w:iCs/>
          <w:i/>
        </w:rPr>
        <w:t xml:space="preserve">Journal of Geophysical Research</w:t>
      </w:r>
      <w:r>
        <w:t xml:space="preserve">, vol. 77, no. 6, ISSN 01480227. DOI</w:t>
      </w:r>
      <w:r>
        <w:t xml:space="preserve"> </w:t>
      </w:r>
      <w:hyperlink r:id="rId505">
        <w:r>
          <w:rPr>
            <w:rStyle w:val="Hyperlink"/>
          </w:rPr>
          <w:t xml:space="preserve">10.1029/JC077i006p00992</w:t>
        </w:r>
      </w:hyperlink>
      <w:r>
        <w:t xml:space="preserve">.</w:t>
      </w:r>
    </w:p>
    <w:bookmarkEnd w:id="506"/>
    <w:bookmarkStart w:id="508" w:name="ref-vasconcellos2022"/>
    <w:p>
      <w:pPr>
        <w:pStyle w:val="Bibliography"/>
      </w:pPr>
      <w:r>
        <w:t xml:space="preserve">VASCONCELLOS, F.C., MATTOS-GAVA, M.L.L. y SANSIGOLO, C.A., 2022. Statistical Analysis of the Relationship between</w:t>
      </w:r>
      <w:r>
        <w:t xml:space="preserve"> </w:t>
      </w:r>
      <w:r>
        <w:t xml:space="preserve">Quasi-Biennial Oscillation</w:t>
      </w:r>
      <w:r>
        <w:t xml:space="preserve"> </w:t>
      </w:r>
      <w:r>
        <w:t xml:space="preserve">and</w:t>
      </w:r>
      <w:r>
        <w:t xml:space="preserve"> </w:t>
      </w:r>
      <w:r>
        <w:t xml:space="preserve">Southern Annular Mode</w:t>
      </w:r>
      <w:r>
        <w:t xml:space="preserve">.</w:t>
      </w:r>
      <w:r>
        <w:t xml:space="preserve"> </w:t>
      </w:r>
      <w:r>
        <w:rPr>
          <w:iCs/>
          <w:i/>
        </w:rPr>
        <w:t xml:space="preserve">Atmósfera</w:t>
      </w:r>
      <w:r>
        <w:t xml:space="preserve">, vol. 35, no. 2, ISSN 2395-8812. DOI</w:t>
      </w:r>
      <w:r>
        <w:t xml:space="preserve"> </w:t>
      </w:r>
      <w:hyperlink r:id="rId507">
        <w:r>
          <w:rPr>
            <w:rStyle w:val="Hyperlink"/>
          </w:rPr>
          <w:t xml:space="preserve">10.20937/ATM.52910</w:t>
        </w:r>
      </w:hyperlink>
      <w:r>
        <w:t xml:space="preserve">.</w:t>
      </w:r>
    </w:p>
    <w:bookmarkEnd w:id="508"/>
    <w:bookmarkStart w:id="510" w:name="ref-CMIP6.CMIP.CNRM-CERFACS.CNRM-CM6-1"/>
    <w:p>
      <w:pPr>
        <w:pStyle w:val="Bibliography"/>
      </w:pPr>
      <w:r>
        <w:t xml:space="preserve">VOLDOIRE, A., 2018.</w:t>
      </w:r>
      <w:r>
        <w:t xml:space="preserve"> </w:t>
      </w:r>
      <w:r>
        <w:rPr>
          <w:iCs/>
          <w:i/>
        </w:rPr>
        <w:t xml:space="preserve">CNRM-CERFACS CNRM-CM6-1 model output prepared for CMIP6 CMIP</w:t>
      </w:r>
      <w:r>
        <w:t xml:space="preserve"> </w:t>
      </w:r>
      <w:r>
        <w:t xml:space="preserve">[en línea]. 2018. S.l.: Earth System Grid Federation. Disponible en:</w:t>
      </w:r>
      <w:r>
        <w:t xml:space="preserve"> </w:t>
      </w:r>
      <w:hyperlink r:id="rId509">
        <w:r>
          <w:rPr>
            <w:rStyle w:val="Hyperlink"/>
          </w:rPr>
          <w:t xml:space="preserve">https://doi.org/10.22033/ESGF/CMIP6.1375</w:t>
        </w:r>
      </w:hyperlink>
      <w:r>
        <w:t xml:space="preserve">.</w:t>
      </w:r>
    </w:p>
    <w:bookmarkEnd w:id="510"/>
    <w:bookmarkStart w:id="512" w:name="ref-CMIP6.DAMIP.CNRM-CERFACS.CNRM-CM6-1"/>
    <w:p>
      <w:pPr>
        <w:pStyle w:val="Bibliography"/>
      </w:pPr>
      <w:r>
        <w:t xml:space="preserve">VOLDOIRE, A., 2019.</w:t>
      </w:r>
      <w:r>
        <w:t xml:space="preserve"> </w:t>
      </w:r>
      <w:r>
        <w:rPr>
          <w:iCs/>
          <w:i/>
        </w:rPr>
        <w:t xml:space="preserve">CNRM-CERFACS CNRM-CM6-1 model output prepared for CMIP6 DAMIP</w:t>
      </w:r>
      <w:r>
        <w:t xml:space="preserve"> </w:t>
      </w:r>
      <w:r>
        <w:t xml:space="preserve">[en línea]. 2019. S.l.: Earth System Grid Federation. Disponible en:</w:t>
      </w:r>
      <w:r>
        <w:t xml:space="preserve"> </w:t>
      </w:r>
      <w:hyperlink r:id="rId511">
        <w:r>
          <w:rPr>
            <w:rStyle w:val="Hyperlink"/>
          </w:rPr>
          <w:t xml:space="preserve">https://doi.org/10.22033/ESGF/CMIP6.1376</w:t>
        </w:r>
      </w:hyperlink>
      <w:r>
        <w:t xml:space="preserve">.</w:t>
      </w:r>
    </w:p>
    <w:bookmarkEnd w:id="512"/>
    <w:bookmarkStart w:id="514" w:name="ref-CMIP6.CMIP.INM.INM-CM5-0"/>
    <w:p>
      <w:pPr>
        <w:pStyle w:val="Bibliography"/>
      </w:pPr>
      <w:r>
        <w:t xml:space="preserve">VOLODIN, E., MORTIKOV, E., GRITSUN, A., LYKOSSOV, V., GALIN, V., DIANSKY, N., GUSEV, A., KOSTRYKIN, S., IAKOVLEV, N., SHESTAKOVA, A. y EMELINA, S., 2019.</w:t>
      </w:r>
      <w:r>
        <w:t xml:space="preserve"> </w:t>
      </w:r>
      <w:r>
        <w:rPr>
          <w:iCs/>
          <w:i/>
        </w:rPr>
        <w:t xml:space="preserve">INM INM-CM5-0 model output prepared for CMIP6 CMIP</w:t>
      </w:r>
      <w:r>
        <w:t xml:space="preserve"> </w:t>
      </w:r>
      <w:r>
        <w:t xml:space="preserve">[en línea]. 2019. S.l.: Earth System Grid Federation. Disponible en:</w:t>
      </w:r>
      <w:r>
        <w:t xml:space="preserve"> </w:t>
      </w:r>
      <w:hyperlink r:id="rId513">
        <w:r>
          <w:rPr>
            <w:rStyle w:val="Hyperlink"/>
          </w:rPr>
          <w:t xml:space="preserve">https://doi.org/10.22033/ESGF/CMIP6.1423</w:t>
        </w:r>
      </w:hyperlink>
      <w:r>
        <w:t xml:space="preserve">.</w:t>
      </w:r>
    </w:p>
    <w:bookmarkEnd w:id="514"/>
    <w:bookmarkStart w:id="515" w:name="ref-walker1914"/>
    <w:p>
      <w:pPr>
        <w:pStyle w:val="Bibliography"/>
      </w:pPr>
      <w:r>
        <w:t xml:space="preserve">WALKER, S.G.T., 1914.</w:t>
      </w:r>
      <w:r>
        <w:t xml:space="preserve"> </w:t>
      </w:r>
      <w:r>
        <w:rPr>
          <w:iCs/>
          <w:i/>
        </w:rPr>
        <w:t xml:space="preserve">Correlation in</w:t>
      </w:r>
      <w:r>
        <w:rPr>
          <w:iCs/>
          <w:i/>
        </w:rPr>
        <w:t xml:space="preserve"> </w:t>
      </w:r>
      <w:r>
        <w:rPr>
          <w:iCs/>
          <w:i/>
        </w:rPr>
        <w:t xml:space="preserve">Seasonal Variations</w:t>
      </w:r>
      <w:r>
        <w:rPr>
          <w:iCs/>
          <w:i/>
        </w:rPr>
        <w:t xml:space="preserve"> </w:t>
      </w:r>
      <w:r>
        <w:rPr>
          <w:iCs/>
          <w:i/>
        </w:rPr>
        <w:t xml:space="preserve">of</w:t>
      </w:r>
      <w:r>
        <w:rPr>
          <w:iCs/>
          <w:i/>
        </w:rPr>
        <w:t xml:space="preserve"> </w:t>
      </w:r>
      <w:r>
        <w:rPr>
          <w:iCs/>
          <w:i/>
        </w:rPr>
        <w:t xml:space="preserve">Weather</w:t>
      </w:r>
      <w:r>
        <w:rPr>
          <w:iCs/>
          <w:i/>
        </w:rPr>
        <w:t xml:space="preserve">,</w:t>
      </w:r>
      <w:r>
        <w:rPr>
          <w:iCs/>
          <w:i/>
        </w:rPr>
        <w:t xml:space="preserve"> </w:t>
      </w:r>
      <w:r>
        <w:rPr>
          <w:iCs/>
          <w:i/>
        </w:rPr>
        <w:t xml:space="preserve">III</w:t>
      </w:r>
      <w:r>
        <w:rPr>
          <w:iCs/>
          <w:i/>
        </w:rPr>
        <w:t xml:space="preserve">:</w:t>
      </w:r>
      <w:r>
        <w:rPr>
          <w:iCs/>
          <w:i/>
        </w:rPr>
        <w:t xml:space="preserve"> </w:t>
      </w:r>
      <w:r>
        <w:rPr>
          <w:iCs/>
          <w:i/>
        </w:rPr>
        <w:t xml:space="preserve">On</w:t>
      </w:r>
      <w:r>
        <w:rPr>
          <w:iCs/>
          <w:i/>
        </w:rPr>
        <w:t xml:space="preserve"> </w:t>
      </w:r>
      <w:r>
        <w:rPr>
          <w:iCs/>
          <w:i/>
        </w:rPr>
        <w:t xml:space="preserve">the</w:t>
      </w:r>
      <w:r>
        <w:rPr>
          <w:iCs/>
          <w:i/>
        </w:rPr>
        <w:t xml:space="preserve"> </w:t>
      </w:r>
      <w:r>
        <w:rPr>
          <w:iCs/>
          <w:i/>
        </w:rPr>
        <w:t xml:space="preserve">Criterion</w:t>
      </w:r>
      <w:r>
        <w:rPr>
          <w:iCs/>
          <w:i/>
        </w:rPr>
        <w:t xml:space="preserve"> </w:t>
      </w:r>
      <w:r>
        <w:rPr>
          <w:iCs/>
          <w:i/>
        </w:rPr>
        <w:t xml:space="preserve">for the</w:t>
      </w:r>
      <w:r>
        <w:rPr>
          <w:iCs/>
          <w:i/>
        </w:rPr>
        <w:t xml:space="preserve"> </w:t>
      </w:r>
      <w:r>
        <w:rPr>
          <w:iCs/>
          <w:i/>
        </w:rPr>
        <w:t xml:space="preserve">Reality</w:t>
      </w:r>
      <w:r>
        <w:rPr>
          <w:iCs/>
          <w:i/>
        </w:rPr>
        <w:t xml:space="preserve"> </w:t>
      </w:r>
      <w:r>
        <w:rPr>
          <w:iCs/>
          <w:i/>
        </w:rPr>
        <w:t xml:space="preserve">of</w:t>
      </w:r>
      <w:r>
        <w:rPr>
          <w:iCs/>
          <w:i/>
        </w:rPr>
        <w:t xml:space="preserve"> </w:t>
      </w:r>
      <w:r>
        <w:rPr>
          <w:iCs/>
          <w:i/>
        </w:rPr>
        <w:t xml:space="preserve">Relationships Or Periodicities</w:t>
      </w:r>
      <w:r>
        <w:t xml:space="preserve">. S.l.:</w:t>
      </w:r>
      <w:r>
        <w:t xml:space="preserve"> </w:t>
      </w:r>
      <w:r>
        <w:t xml:space="preserve">Meteorological Office</w:t>
      </w:r>
      <w:r>
        <w:t xml:space="preserve">.</w:t>
      </w:r>
    </w:p>
    <w:bookmarkEnd w:id="515"/>
    <w:bookmarkStart w:id="517" w:name="ref-wang2013"/>
    <w:p>
      <w:pPr>
        <w:pStyle w:val="Bibliography"/>
      </w:pPr>
      <w:r>
        <w:t xml:space="preserve">WANG, L., KUSHNER, P.J. y WAUGH, D.W., 2013. Southern</w:t>
      </w:r>
      <w:r>
        <w:t xml:space="preserve"> </w:t>
      </w:r>
      <w:r>
        <w:t xml:space="preserve">Hemisphere Stationary Wave Response</w:t>
      </w:r>
      <w:r>
        <w:t xml:space="preserve"> </w:t>
      </w:r>
      <w:r>
        <w:t xml:space="preserve">to</w:t>
      </w:r>
      <w:r>
        <w:t xml:space="preserve"> </w:t>
      </w:r>
      <w:r>
        <w:t xml:space="preserve">Changes</w:t>
      </w:r>
      <w:r>
        <w:t xml:space="preserve"> </w:t>
      </w:r>
      <w:r>
        <w:t xml:space="preserve">of</w:t>
      </w:r>
      <w:r>
        <w:t xml:space="preserve"> </w:t>
      </w:r>
      <w:r>
        <w:t xml:space="preserve">Ozone</w:t>
      </w:r>
      <w:r>
        <w:t xml:space="preserve"> </w:t>
      </w:r>
      <w:r>
        <w:t xml:space="preserve">and</w:t>
      </w:r>
      <w:r>
        <w:t xml:space="preserve"> </w:t>
      </w:r>
      <w:r>
        <w:t xml:space="preserve">Greenhouse Gases</w:t>
      </w:r>
      <w:r>
        <w:t xml:space="preserve">.</w:t>
      </w:r>
      <w:r>
        <w:t xml:space="preserve"> </w:t>
      </w:r>
      <w:r>
        <w:rPr>
          <w:iCs/>
          <w:i/>
        </w:rPr>
        <w:t xml:space="preserve">Journal of Climate</w:t>
      </w:r>
      <w:r>
        <w:t xml:space="preserve">, vol. 26, no. 24, ISSN 0894-8755, 1520-0442. DOI</w:t>
      </w:r>
      <w:r>
        <w:t xml:space="preserve"> </w:t>
      </w:r>
      <w:hyperlink r:id="rId516">
        <w:r>
          <w:rPr>
            <w:rStyle w:val="Hyperlink"/>
          </w:rPr>
          <w:t xml:space="preserve">10.1175/JCLI-D-13-00160.1</w:t>
        </w:r>
      </w:hyperlink>
      <w:r>
        <w:t xml:space="preserve">.</w:t>
      </w:r>
    </w:p>
    <w:bookmarkEnd w:id="517"/>
    <w:bookmarkStart w:id="519" w:name="ref-wickham2009"/>
    <w:p>
      <w:pPr>
        <w:pStyle w:val="Bibliography"/>
      </w:pPr>
      <w:r>
        <w:t xml:space="preserve">WICKHAM, H., 2009.</w:t>
      </w:r>
      <w:r>
        <w:t xml:space="preserve"> </w:t>
      </w:r>
      <w:hyperlink r:id="rId518">
        <w:r>
          <w:rPr>
            <w:rStyle w:val="Hyperlink"/>
            <w:iCs/>
            <w:i/>
          </w:rPr>
          <w:t xml:space="preserve">Ggplot2:</w:t>
        </w:r>
        <w:r>
          <w:rPr>
            <w:rStyle w:val="Hyperlink"/>
            <w:iCs/>
            <w:i/>
          </w:rPr>
          <w:t xml:space="preserve"> </w:t>
        </w:r>
        <w:r>
          <w:rPr>
            <w:rStyle w:val="Hyperlink"/>
            <w:iCs/>
            <w:i/>
          </w:rPr>
          <w:t xml:space="preserve">Elegant Graphics</w:t>
        </w:r>
        <w:r>
          <w:rPr>
            <w:rStyle w:val="Hyperlink"/>
            <w:iCs/>
            <w:i/>
          </w:rPr>
          <w:t xml:space="preserve"> </w:t>
        </w:r>
        <w:r>
          <w:rPr>
            <w:rStyle w:val="Hyperlink"/>
            <w:iCs/>
            <w:i/>
          </w:rPr>
          <w:t xml:space="preserve">for</w:t>
        </w:r>
        <w:r>
          <w:rPr>
            <w:rStyle w:val="Hyperlink"/>
            <w:iCs/>
            <w:i/>
          </w:rPr>
          <w:t xml:space="preserve"> </w:t>
        </w:r>
        <w:r>
          <w:rPr>
            <w:rStyle w:val="Hyperlink"/>
            <w:iCs/>
            <w:i/>
          </w:rPr>
          <w:t xml:space="preserve">Data Analysis</w:t>
        </w:r>
      </w:hyperlink>
      <w:r>
        <w:t xml:space="preserve">.</w:t>
      </w:r>
      <w:r>
        <w:t xml:space="preserve"> </w:t>
      </w:r>
      <w:r>
        <w:t xml:space="preserve">New York</w:t>
      </w:r>
      <w:r>
        <w:t xml:space="preserve">:</w:t>
      </w:r>
      <w:r>
        <w:t xml:space="preserve"> </w:t>
      </w:r>
      <w:r>
        <w:t xml:space="preserve">Springer-Verlag</w:t>
      </w:r>
      <w:r>
        <w:t xml:space="preserve">. Use</w:t>
      </w:r>
      <w:r>
        <w:t xml:space="preserve"> </w:t>
      </w:r>
      <w:r>
        <w:t xml:space="preserve">R</w:t>
      </w:r>
      <w:r>
        <w:t xml:space="preserve">!, ISBN 978-0-387-98141-3.</w:t>
      </w:r>
    </w:p>
    <w:bookmarkEnd w:id="519"/>
    <w:bookmarkStart w:id="521" w:name="ref-CMIP6.CMIP.MPI-M.MPI-ESM1-2-LR"/>
    <w:p>
      <w:pPr>
        <w:pStyle w:val="Bibliography"/>
      </w:pPr>
      <w:r>
        <w:t xml:space="preserve">WIENERS, K.-H., GIORGETTA, M., JUNGCLAUS, J., REICK, C., ESCH, M., BITTNER, M., LEGUTKE, S., SCHUPFNER, M., WACHSMANN, F., GAYLER, V., HAAK, H., VRESE, P. de, RADDATZ, T.,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MPIESM1.2-LR model output prepared for CMIP6 CMIP</w:t>
      </w:r>
      <w:r>
        <w:t xml:space="preserve"> </w:t>
      </w:r>
      <w:r>
        <w:t xml:space="preserve">[en línea]. 2019. S.l.: Earth System Grid Federation. Disponible en:</w:t>
      </w:r>
      <w:r>
        <w:t xml:space="preserve"> </w:t>
      </w:r>
      <w:hyperlink r:id="rId520">
        <w:r>
          <w:rPr>
            <w:rStyle w:val="Hyperlink"/>
          </w:rPr>
          <w:t xml:space="preserve">https://doi.org/10.22033/ESGF/CMIP6.742</w:t>
        </w:r>
      </w:hyperlink>
      <w:r>
        <w:t xml:space="preserve">.</w:t>
      </w:r>
    </w:p>
    <w:bookmarkEnd w:id="521"/>
    <w:bookmarkStart w:id="523" w:name="ref-wilks2016"/>
    <w:p>
      <w:pPr>
        <w:pStyle w:val="Bibliography"/>
      </w:pPr>
      <w:r>
        <w:t xml:space="preserve">WILKS, D.S., 2016.</w:t>
      </w:r>
      <w:r>
        <w:t xml:space="preserve"> </w:t>
      </w:r>
      <w:r>
        <w:t xml:space="preserve">«</w:t>
      </w:r>
      <w:r>
        <w:t xml:space="preserve">The Stippling Shows Statistically Significant Grid Points</w:t>
      </w:r>
      <w:r>
        <w:t xml:space="preserve">»</w:t>
      </w:r>
      <w:r>
        <w:t xml:space="preserve">:</w:t>
      </w:r>
      <w:r>
        <w:t xml:space="preserve"> </w:t>
      </w:r>
      <w:r>
        <w:t xml:space="preserve">How Research Results</w:t>
      </w:r>
      <w:r>
        <w:t xml:space="preserve"> </w:t>
      </w:r>
      <w:r>
        <w:t xml:space="preserve">Are</w:t>
      </w:r>
      <w:r>
        <w:t xml:space="preserve"> </w:t>
      </w:r>
      <w:r>
        <w:t xml:space="preserve">Routinely Overstated</w:t>
      </w:r>
      <w:r>
        <w:t xml:space="preserve"> </w:t>
      </w:r>
      <w:r>
        <w:t xml:space="preserve">and</w:t>
      </w:r>
      <w:r>
        <w:t xml:space="preserve"> </w:t>
      </w:r>
      <w:r>
        <w:t xml:space="preserve">Overinterpreted</w:t>
      </w:r>
      <w:r>
        <w:t xml:space="preserve">, and</w:t>
      </w:r>
      <w:r>
        <w:t xml:space="preserve"> </w:t>
      </w:r>
      <w:r>
        <w:t xml:space="preserve">What</w:t>
      </w:r>
      <w:r>
        <w:t xml:space="preserve"> </w:t>
      </w:r>
      <w:r>
        <w:t xml:space="preserve">to</w:t>
      </w:r>
      <w:r>
        <w:t xml:space="preserve"> </w:t>
      </w:r>
      <w:r>
        <w:t xml:space="preserve">Do</w:t>
      </w:r>
      <w:r>
        <w:t xml:space="preserve"> </w:t>
      </w:r>
      <w:r>
        <w:t xml:space="preserve">about</w:t>
      </w:r>
      <w:r>
        <w:t xml:space="preserve"> </w:t>
      </w:r>
      <w:r>
        <w:t xml:space="preserve">It</w:t>
      </w:r>
      <w:r>
        <w:t xml:space="preserve">.</w:t>
      </w:r>
      <w:r>
        <w:t xml:space="preserve"> </w:t>
      </w:r>
      <w:r>
        <w:rPr>
          <w:iCs/>
          <w:i/>
        </w:rPr>
        <w:t xml:space="preserve">Bulletin of the American Meteorological Society</w:t>
      </w:r>
      <w:r>
        <w:t xml:space="preserve">, vol. 97, no. 12, ISSN 0003-0007. DOI</w:t>
      </w:r>
      <w:r>
        <w:t xml:space="preserve"> </w:t>
      </w:r>
      <w:hyperlink r:id="rId522">
        <w:r>
          <w:rPr>
            <w:rStyle w:val="Hyperlink"/>
          </w:rPr>
          <w:t xml:space="preserve">10.1175/BAMS-D-15-00267.1</w:t>
        </w:r>
      </w:hyperlink>
      <w:r>
        <w:t xml:space="preserve">.</w:t>
      </w:r>
    </w:p>
    <w:bookmarkEnd w:id="523"/>
    <w:bookmarkStart w:id="525" w:name="ref-wirth1993"/>
    <w:p>
      <w:pPr>
        <w:pStyle w:val="Bibliography"/>
      </w:pPr>
      <w:r>
        <w:t xml:space="preserve">WIRTH, V., 1993. Quasi-Stationary Planetary Waves in Total Ozone and Their Correlation with Lower Stratospheric Temperature.</w:t>
      </w:r>
      <w:r>
        <w:t xml:space="preserve"> </w:t>
      </w:r>
      <w:r>
        <w:rPr>
          <w:iCs/>
          <w:i/>
        </w:rPr>
        <w:t xml:space="preserve">Journal of Geophysical Research: Atmospheres</w:t>
      </w:r>
      <w:r>
        <w:t xml:space="preserve">, vol. 98, no. D5, ISSN 2156-2202. DOI</w:t>
      </w:r>
      <w:r>
        <w:t xml:space="preserve"> </w:t>
      </w:r>
      <w:hyperlink r:id="rId524">
        <w:r>
          <w:rPr>
            <w:rStyle w:val="Hyperlink"/>
          </w:rPr>
          <w:t xml:space="preserve">10.1029/92JD02820</w:t>
        </w:r>
      </w:hyperlink>
      <w:r>
        <w:t xml:space="preserve">.</w:t>
      </w:r>
    </w:p>
    <w:bookmarkEnd w:id="525"/>
    <w:bookmarkStart w:id="527" w:name="ref-wolter2011"/>
    <w:p>
      <w:pPr>
        <w:pStyle w:val="Bibliography"/>
      </w:pPr>
      <w:r>
        <w:t xml:space="preserve">WOLTER, K. y TIMLIN, M.S., 2011. El</w:t>
      </w:r>
      <w:r>
        <w:t xml:space="preserve"> </w:t>
      </w:r>
      <w:r>
        <w:t xml:space="preserve">Niño</w:t>
      </w:r>
      <w:r>
        <w:t xml:space="preserve">/</w:t>
      </w:r>
      <w:r>
        <w:t xml:space="preserve">Southern Oscillation</w:t>
      </w:r>
      <w:r>
        <w:t xml:space="preserve"> </w:t>
      </w:r>
      <w:r>
        <w:t xml:space="preserve">Behaviour since 1871 as Diagnosed in an Extended Multivariate</w:t>
      </w:r>
      <w:r>
        <w:t xml:space="preserve"> </w:t>
      </w:r>
      <w:r>
        <w:t xml:space="preserve">ENSO</w:t>
      </w:r>
      <w:r>
        <w:t xml:space="preserve"> </w:t>
      </w:r>
      <w:r>
        <w:t xml:space="preserve">Index (</w:t>
      </w:r>
      <w:r>
        <w:t xml:space="preserve">MEI</w:t>
      </w:r>
      <w:r>
        <w:t xml:space="preserve">.Ext).</w:t>
      </w:r>
      <w:r>
        <w:t xml:space="preserve"> </w:t>
      </w:r>
      <w:r>
        <w:rPr>
          <w:iCs/>
          <w:i/>
        </w:rPr>
        <w:t xml:space="preserve">International Journal of Climatology</w:t>
      </w:r>
      <w:r>
        <w:t xml:space="preserve">, vol. 31, no. 7, ISSN 1097-0088. DOI</w:t>
      </w:r>
      <w:r>
        <w:t xml:space="preserve"> </w:t>
      </w:r>
      <w:hyperlink r:id="rId526">
        <w:r>
          <w:rPr>
            <w:rStyle w:val="Hyperlink"/>
          </w:rPr>
          <w:t xml:space="preserve">10.1002/joc.2336</w:t>
        </w:r>
      </w:hyperlink>
      <w:r>
        <w:t xml:space="preserve">.</w:t>
      </w:r>
    </w:p>
    <w:bookmarkEnd w:id="527"/>
    <w:bookmarkStart w:id="529" w:name="ref-xie1997"/>
    <w:p>
      <w:pPr>
        <w:pStyle w:val="Bibliography"/>
      </w:pPr>
      <w:r>
        <w:t xml:space="preserve">XIE, P. y ARKIN, P.A., 1997. Global</w:t>
      </w:r>
      <w:r>
        <w:t xml:space="preserve"> </w:t>
      </w:r>
      <w:r>
        <w:t xml:space="preserve">Precipitation</w:t>
      </w:r>
      <w:r>
        <w:t xml:space="preserve">:</w:t>
      </w:r>
      <w:r>
        <w:t xml:space="preserve"> </w:t>
      </w:r>
      <w:r>
        <w:t xml:space="preserve">A</w:t>
      </w:r>
      <w:r>
        <w:t xml:space="preserve"> </w:t>
      </w:r>
      <w:r>
        <w:t xml:space="preserve">17-</w:t>
      </w:r>
      <w:r>
        <w:t xml:space="preserve">Year Monthly Analysis Based</w:t>
      </w:r>
      <w:r>
        <w:t xml:space="preserve"> </w:t>
      </w:r>
      <w:r>
        <w:t xml:space="preserve">on</w:t>
      </w:r>
      <w:r>
        <w:t xml:space="preserve"> </w:t>
      </w:r>
      <w:r>
        <w:t xml:space="preserve">Gauge Observations</w:t>
      </w:r>
      <w:r>
        <w:t xml:space="preserve">,</w:t>
      </w:r>
      <w:r>
        <w:t xml:space="preserve"> </w:t>
      </w:r>
      <w:r>
        <w:t xml:space="preserve">Satellite Estimates</w:t>
      </w:r>
      <w:r>
        <w:t xml:space="preserve">, and</w:t>
      </w:r>
      <w:r>
        <w:t xml:space="preserve"> </w:t>
      </w:r>
      <w:r>
        <w:t xml:space="preserve">Numerical Model Outputs</w:t>
      </w:r>
      <w:r>
        <w:t xml:space="preserve">.</w:t>
      </w:r>
      <w:r>
        <w:t xml:space="preserve"> </w:t>
      </w:r>
      <w:r>
        <w:rPr>
          <w:iCs/>
          <w:i/>
        </w:rPr>
        <w:t xml:space="preserve">Bulletin of the American Meteorological Society</w:t>
      </w:r>
      <w:r>
        <w:t xml:space="preserve">, vol. 78, no. 11, ISSN 0003-0007. DOI</w:t>
      </w:r>
      <w:r>
        <w:t xml:space="preserve"> </w:t>
      </w:r>
      <w:hyperlink r:id="rId528">
        <w:r>
          <w:rPr>
            <w:rStyle w:val="Hyperlink"/>
          </w:rPr>
          <w:t xml:space="preserve">10.1175/1520-0477(1997)078&lt;2539:GPAYMA&gt;2.0.CO;2</w:t>
        </w:r>
      </w:hyperlink>
      <w:r>
        <w:t xml:space="preserve">.</w:t>
      </w:r>
    </w:p>
    <w:bookmarkEnd w:id="529"/>
    <w:bookmarkStart w:id="530"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w:t>
      </w:r>
      <w:r>
        <w:t xml:space="preserve"> </w:t>
      </w:r>
      <w:r>
        <w:t xml:space="preserve">Boca Raton, Florida</w:t>
      </w:r>
      <w:r>
        <w:t xml:space="preserve">:</w:t>
      </w:r>
      <w:r>
        <w:t xml:space="preserve"> </w:t>
      </w:r>
      <w:r>
        <w:t xml:space="preserve">Chapman and Hall/CRC</w:t>
      </w:r>
      <w:r>
        <w:t xml:space="preserve">.</w:t>
      </w:r>
    </w:p>
    <w:bookmarkEnd w:id="530"/>
    <w:bookmarkStart w:id="532" w:name="ref-CMIP6.DAMIP.BCC.BCC-CSM2-MR"/>
    <w:p>
      <w:pPr>
        <w:pStyle w:val="Bibliography"/>
      </w:pPr>
      <w:r>
        <w:t xml:space="preserve">XIN, X., WU, T., SHI, X., ZHANG, F., LI, J., CHU, M., LIU, Q., YAN, J., MA, Q. y WEI, M., 2019.</w:t>
      </w:r>
      <w:r>
        <w:t xml:space="preserve"> </w:t>
      </w:r>
      <w:r>
        <w:rPr>
          <w:iCs/>
          <w:i/>
        </w:rPr>
        <w:t xml:space="preserve">BCC BCC-CSM2MR model output prepared for CMIP6 DAMIP</w:t>
      </w:r>
      <w:r>
        <w:t xml:space="preserve"> </w:t>
      </w:r>
      <w:r>
        <w:t xml:space="preserve">[en línea]. 2019. S.l.: Earth System Grid Federation. Disponible en:</w:t>
      </w:r>
      <w:r>
        <w:t xml:space="preserve"> </w:t>
      </w:r>
      <w:hyperlink r:id="rId531">
        <w:r>
          <w:rPr>
            <w:rStyle w:val="Hyperlink"/>
          </w:rPr>
          <w:t xml:space="preserve">https://doi.org/10.22033/ESGF/CMIP6.1726</w:t>
        </w:r>
      </w:hyperlink>
      <w:r>
        <w:t xml:space="preserve">.</w:t>
      </w:r>
    </w:p>
    <w:bookmarkEnd w:id="532"/>
    <w:bookmarkStart w:id="534" w:name="ref-CMIP6.DAMIP.MRI.MRI-ESM2-0"/>
    <w:p>
      <w:pPr>
        <w:pStyle w:val="Bibliography"/>
      </w:pPr>
      <w:r>
        <w:t xml:space="preserve">YUKIMOTO, S., KOSHIRO, T., KAWAI, H., OSHIMA, N., YOSHIDA, K., URAKAWA, S., TSUJINO, H., DEUSHI, M., TANAKA, T., HOSAKA, M., YOSHIMURA, H., SHINDO, E., MIZUTA, R., ISHII, M., OBATA, A. y ADACHI, Y., 2019.</w:t>
      </w:r>
      <w:r>
        <w:t xml:space="preserve"> </w:t>
      </w:r>
      <w:r>
        <w:rPr>
          <w:iCs/>
          <w:i/>
        </w:rPr>
        <w:t xml:space="preserve">MRI MRI-ESM2.0 model output prepared for CMIP6 DAMIP</w:t>
      </w:r>
      <w:r>
        <w:t xml:space="preserve"> </w:t>
      </w:r>
      <w:r>
        <w:t xml:space="preserve">[en línea]. 2019. S.l.: Earth System Grid Federation. Disponible en:</w:t>
      </w:r>
      <w:r>
        <w:t xml:space="preserve"> </w:t>
      </w:r>
      <w:hyperlink r:id="rId533">
        <w:r>
          <w:rPr>
            <w:rStyle w:val="Hyperlink"/>
          </w:rPr>
          <w:t xml:space="preserve">https://doi.org/10.22033/ESGF/CMIP6.634</w:t>
        </w:r>
      </w:hyperlink>
      <w:r>
        <w:t xml:space="preserve">.</w:t>
      </w:r>
    </w:p>
    <w:bookmarkEnd w:id="534"/>
    <w:bookmarkStart w:id="536" w:name="ref-zamboni2010"/>
    <w:p>
      <w:pPr>
        <w:pStyle w:val="Bibliography"/>
      </w:pPr>
      <w:r>
        <w:t xml:space="preserve">ZAMBONI, L., MECHOSO, C.R. y KUCHARSKI, F., 2010. Relationships between</w:t>
      </w:r>
      <w:r>
        <w:t xml:space="preserve"> </w:t>
      </w:r>
      <w:r>
        <w:t xml:space="preserve">Upper-Level Circulation</w:t>
      </w:r>
      <w:r>
        <w:t xml:space="preserve"> </w:t>
      </w:r>
      <w:r>
        <w:t xml:space="preserve">over</w:t>
      </w:r>
      <w:r>
        <w:t xml:space="preserve"> </w:t>
      </w:r>
      <w:r>
        <w:t xml:space="preserve">South America</w:t>
      </w:r>
      <w:r>
        <w:t xml:space="preserve"> </w:t>
      </w:r>
      <w:r>
        <w:t xml:space="preserve">and</w:t>
      </w:r>
      <w:r>
        <w:t xml:space="preserve"> </w:t>
      </w:r>
      <w:r>
        <w:t xml:space="preserve">Rainfall</w:t>
      </w:r>
      <w:r>
        <w:t xml:space="preserve"> </w:t>
      </w:r>
      <w:r>
        <w:t xml:space="preserve">over</w:t>
      </w:r>
      <w:r>
        <w:t xml:space="preserve"> </w:t>
      </w:r>
      <w:r>
        <w:t xml:space="preserve">Southeastern South America</w:t>
      </w:r>
      <w:r>
        <w:t xml:space="preserve">:</w:t>
      </w:r>
      <w:r>
        <w:t xml:space="preserve"> </w:t>
      </w:r>
      <w:r>
        <w:t xml:space="preserve">A Physical Base</w:t>
      </w:r>
      <w:r>
        <w:t xml:space="preserve"> </w:t>
      </w:r>
      <w:r>
        <w:t xml:space="preserve">for</w:t>
      </w:r>
      <w:r>
        <w:t xml:space="preserve"> </w:t>
      </w:r>
      <w:r>
        <w:t xml:space="preserve">Seasonal Predictions</w:t>
      </w:r>
      <w:r>
        <w:t xml:space="preserve">.</w:t>
      </w:r>
      <w:r>
        <w:t xml:space="preserve"> </w:t>
      </w:r>
      <w:r>
        <w:rPr>
          <w:iCs/>
          <w:i/>
        </w:rPr>
        <w:t xml:space="preserve">Journal of Climate</w:t>
      </w:r>
      <w:r>
        <w:t xml:space="preserve">, vol. 23, no. 12, ISSN 0894-8755. DOI</w:t>
      </w:r>
      <w:r>
        <w:t xml:space="preserve"> </w:t>
      </w:r>
      <w:hyperlink r:id="rId535">
        <w:r>
          <w:rPr>
            <w:rStyle w:val="Hyperlink"/>
          </w:rPr>
          <w:t xml:space="preserve">10.1175/2009JCLI3129.1</w:t>
        </w:r>
      </w:hyperlink>
      <w:r>
        <w:t xml:space="preserve">.</w:t>
      </w:r>
    </w:p>
    <w:bookmarkEnd w:id="536"/>
    <w:bookmarkStart w:id="538" w:name="ref-CMIP6.CMIP.CSIRO.ACCESS-ESM1-5"/>
    <w:p>
      <w:pPr>
        <w:pStyle w:val="Bibliography"/>
      </w:pPr>
      <w:r>
        <w:t xml:space="preserve">ZIEHN, T., CHAMBERLAIN, M., LENTON, A., LAW, R., BODMAN, R., DIX, M., WANG, Y., DOBROHOTOFF, P., SRBINOVSKY, J., STEVENS, L., VOHRALIK, P., MACKALLAH, C., SULLIVAN, A., O’FARRELL, S. y DRUKEN, K., 2019.</w:t>
      </w:r>
      <w:r>
        <w:t xml:space="preserve"> </w:t>
      </w:r>
      <w:r>
        <w:rPr>
          <w:iCs/>
          <w:i/>
        </w:rPr>
        <w:t xml:space="preserve">CSIRO ACCESS-ESM1.5 model output prepared for CMIP6 CMIP</w:t>
      </w:r>
      <w:r>
        <w:t xml:space="preserve"> </w:t>
      </w:r>
      <w:r>
        <w:t xml:space="preserve">[en línea]. 2019. S.l.: Earth System Grid Federation. Disponible en:</w:t>
      </w:r>
      <w:r>
        <w:t xml:space="preserve"> </w:t>
      </w:r>
      <w:hyperlink r:id="rId537">
        <w:r>
          <w:rPr>
            <w:rStyle w:val="Hyperlink"/>
          </w:rPr>
          <w:t xml:space="preserve">https://doi.org/10.22033/ESGF/CMIP6.2288</w:t>
        </w:r>
      </w:hyperlink>
      <w:r>
        <w:t xml:space="preserve">.</w:t>
      </w:r>
    </w:p>
    <w:bookmarkEnd w:id="538"/>
    <w:bookmarkStart w:id="540" w:name="ref-CMIP6.DAMIP.CSIRO.ACCESS-ESM1-5"/>
    <w:p>
      <w:pPr>
        <w:pStyle w:val="Bibliography"/>
      </w:pPr>
      <w:r>
        <w:t xml:space="preserve">ZIEHN, T., DIX, M., MACKALLAH, C., CHAMBERLAIN, M., LENTON, A., LAW, R., DRUKEN, K. y RIDZWAN, S.M., 2020.</w:t>
      </w:r>
      <w:r>
        <w:t xml:space="preserve"> </w:t>
      </w:r>
      <w:r>
        <w:rPr>
          <w:iCs/>
          <w:i/>
        </w:rPr>
        <w:t xml:space="preserve">CSIRO ACCESS-ESM1.5 model output prepared for CMIP6 DAMIP</w:t>
      </w:r>
      <w:r>
        <w:t xml:space="preserve"> </w:t>
      </w:r>
      <w:r>
        <w:t xml:space="preserve">[en línea]. 2020. S.l.: Earth System Grid Federation. Disponible en:</w:t>
      </w:r>
      <w:r>
        <w:t xml:space="preserve"> </w:t>
      </w:r>
      <w:hyperlink r:id="rId539">
        <w:r>
          <w:rPr>
            <w:rStyle w:val="Hyperlink"/>
          </w:rPr>
          <w:t xml:space="preserve">https://doi.org/10.22033/ESGF/CMIP6.14362</w:t>
        </w:r>
      </w:hyperlink>
      <w:r>
        <w:t xml:space="preserve">.</w:t>
      </w:r>
    </w:p>
    <w:bookmarkEnd w:id="540"/>
    <w:bookmarkEnd w:id="541"/>
    <w:bookmarkEnd w:id="5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7" Target="media/rId127.png" /><Relationship Type="http://schemas.openxmlformats.org/officeDocument/2006/relationships/image" Id="rId85" Target="media/rId85.png" /><Relationship Type="http://schemas.openxmlformats.org/officeDocument/2006/relationships/image" Id="rId135" Target="media/rId135.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19" Target="media/rId119.png" /><Relationship Type="http://schemas.openxmlformats.org/officeDocument/2006/relationships/image" Id="rId139" Target="media/rId139.png" /><Relationship Type="http://schemas.openxmlformats.org/officeDocument/2006/relationships/image" Id="rId123" Target="media/rId123.png" /><Relationship Type="http://schemas.openxmlformats.org/officeDocument/2006/relationships/image" Id="rId103" Target="media/rId103.png" /><Relationship Type="http://schemas.openxmlformats.org/officeDocument/2006/relationships/image" Id="rId211" Target="media/rId211.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30" Target="media/rId230.png" /><Relationship Type="http://schemas.openxmlformats.org/officeDocument/2006/relationships/image" Id="rId163" Target="media/rId163.png" /><Relationship Type="http://schemas.openxmlformats.org/officeDocument/2006/relationships/image" Id="rId238" Target="media/rId23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26" Target="media/rId226.png" /><Relationship Type="http://schemas.openxmlformats.org/officeDocument/2006/relationships/image" Id="rId243" Target="media/rId243.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58" Target="media/rId158.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90" Target="media/rId190.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5" Target="media/rId215.png" /><Relationship Type="http://schemas.openxmlformats.org/officeDocument/2006/relationships/image" Id="rId269" Target="media/rId269.png" /><Relationship Type="http://schemas.openxmlformats.org/officeDocument/2006/relationships/image" Id="rId296" Target="media/rId296.png" /><Relationship Type="http://schemas.openxmlformats.org/officeDocument/2006/relationships/image" Id="rId253" Target="media/rId253.png" /><Relationship Type="http://schemas.openxmlformats.org/officeDocument/2006/relationships/image" Id="rId261" Target="media/rId261.png" /><Relationship Type="http://schemas.openxmlformats.org/officeDocument/2006/relationships/image" Id="rId286" Target="media/rId286.png" /><Relationship Type="http://schemas.openxmlformats.org/officeDocument/2006/relationships/image" Id="rId281" Target="media/rId281.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57" Target="media/rId257.png" /><Relationship Type="http://schemas.openxmlformats.org/officeDocument/2006/relationships/image" Id="rId292" Target="media/rId292.png" /><Relationship Type="http://schemas.openxmlformats.org/officeDocument/2006/relationships/image" Id="rId277" Target="media/rId277.png" /><Relationship Type="http://schemas.openxmlformats.org/officeDocument/2006/relationships/image" Id="rId300" Target="media/rId300.png" /><Relationship Type="http://schemas.openxmlformats.org/officeDocument/2006/relationships/hyperlink" Id="rId356" Target="http://cera-www.dkrz.de/WDCC/meta/CMIP6/CMIP6.DAMIP.E3SM-Project.E3SM-1-0" TargetMode="External" /><Relationship Type="http://schemas.openxmlformats.org/officeDocument/2006/relationships/hyperlink" Id="rId430" Target="https://doi.org/10.1002/2016GL069453" TargetMode="External" /><Relationship Type="http://schemas.openxmlformats.org/officeDocument/2006/relationships/hyperlink" Id="rId372" Target="https://doi.org/10.1002/grl.50500" TargetMode="External" /><Relationship Type="http://schemas.openxmlformats.org/officeDocument/2006/relationships/hyperlink" Id="rId345" Target="https://doi.org/10.1002/jgrd.50860" TargetMode="External" /><Relationship Type="http://schemas.openxmlformats.org/officeDocument/2006/relationships/hyperlink" Id="rId526" Target="https://doi.org/10.1002/joc.2336" TargetMode="External" /><Relationship Type="http://schemas.openxmlformats.org/officeDocument/2006/relationships/hyperlink" Id="rId420" Target="https://doi.org/10.1002/joc.3370110504" TargetMode="External" /><Relationship Type="http://schemas.openxmlformats.org/officeDocument/2006/relationships/hyperlink" Id="rId503" Target="https://doi.org/10.1002/joc.4848" TargetMode="External" /><Relationship Type="http://schemas.openxmlformats.org/officeDocument/2006/relationships/hyperlink" Id="rId440" Target="https://doi.org/10.1002/joc.685" TargetMode="External" /><Relationship Type="http://schemas.openxmlformats.org/officeDocument/2006/relationships/hyperlink" Id="rId389" Target="https://doi.org/10.1002/qj.3803" TargetMode="External" /><Relationship Type="http://schemas.openxmlformats.org/officeDocument/2006/relationships/hyperlink" Id="rId319" Target="https://doi.org/10.1002/qj.479" TargetMode="External" /><Relationship Type="http://schemas.openxmlformats.org/officeDocument/2006/relationships/hyperlink" Id="rId364" Target="https://doi.org/10.1002/wcc.652" TargetMode="External" /><Relationship Type="http://schemas.openxmlformats.org/officeDocument/2006/relationships/hyperlink" Id="rId518" Target="https://doi.org/10.1007/978-0-387-98141-3" TargetMode="External" /><Relationship Type="http://schemas.openxmlformats.org/officeDocument/2006/relationships/hyperlink" Id="rId393" Target="https://doi.org/10.1007/s00382-009-0663-z" TargetMode="External" /><Relationship Type="http://schemas.openxmlformats.org/officeDocument/2006/relationships/hyperlink" Id="rId360" Target="https://doi.org/10.1007/s00382-010-0905-0" TargetMode="External" /><Relationship Type="http://schemas.openxmlformats.org/officeDocument/2006/relationships/hyperlink" Id="rId446" Target="https://doi.org/10.1007/s00382-011-1044-y" TargetMode="External" /><Relationship Type="http://schemas.openxmlformats.org/officeDocument/2006/relationships/hyperlink" Id="rId376" Target="https://doi.org/10.1029/1999GL900003" TargetMode="External" /><Relationship Type="http://schemas.openxmlformats.org/officeDocument/2006/relationships/hyperlink" Id="rId343" Target="https://doi.org/10.1029/1999JD900234" TargetMode="External" /><Relationship Type="http://schemas.openxmlformats.org/officeDocument/2006/relationships/hyperlink" Id="rId317" Target="https://doi.org/10.1029/1999RG000073" TargetMode="External" /><Relationship Type="http://schemas.openxmlformats.org/officeDocument/2006/relationships/hyperlink" Id="rId315" Target="https://doi.org/10.1029/2001GL013564" TargetMode="External" /><Relationship Type="http://schemas.openxmlformats.org/officeDocument/2006/relationships/hyperlink" Id="rId434" Target="https://doi.org/10.1029/2004GL019952" TargetMode="External" /><Relationship Type="http://schemas.openxmlformats.org/officeDocument/2006/relationships/hyperlink" Id="rId457" Target="https://doi.org/10.1029/2004GL020365" TargetMode="External" /><Relationship Type="http://schemas.openxmlformats.org/officeDocument/2006/relationships/hyperlink" Id="rId370" Target="https://doi.org/10.1029/2005GL023640" TargetMode="External" /><Relationship Type="http://schemas.openxmlformats.org/officeDocument/2006/relationships/hyperlink" Id="rId374" Target="https://doi.org/10.1029/2006GL027721" TargetMode="External" /><Relationship Type="http://schemas.openxmlformats.org/officeDocument/2006/relationships/hyperlink" Id="rId358" Target="https://doi.org/10.1029/2006GL028045" TargetMode="External" /><Relationship Type="http://schemas.openxmlformats.org/officeDocument/2006/relationships/hyperlink" Id="rId459" Target="https://doi.org/10.1029/2006JD007852" TargetMode="External" /><Relationship Type="http://schemas.openxmlformats.org/officeDocument/2006/relationships/hyperlink" Id="rId524" Target="https://doi.org/10.1029/92JD02820" TargetMode="External" /><Relationship Type="http://schemas.openxmlformats.org/officeDocument/2006/relationships/hyperlink" Id="rId485" Target="https://doi.org/10.1029/94JD02395" TargetMode="External" /><Relationship Type="http://schemas.openxmlformats.org/officeDocument/2006/relationships/hyperlink" Id="rId505" Target="https://doi.org/10.1029/JC077i006p00992" TargetMode="External" /><Relationship Type="http://schemas.openxmlformats.org/officeDocument/2006/relationships/hyperlink" Id="rId467" Target="https://doi.org/10.1038/43854" TargetMode="External" /><Relationship Type="http://schemas.openxmlformats.org/officeDocument/2006/relationships/hyperlink" Id="rId379" Target="https://doi.org/10.1038/s41561-021-00811-3" TargetMode="External" /><Relationship Type="http://schemas.openxmlformats.org/officeDocument/2006/relationships/hyperlink" Id="rId331" Target="https://doi.org/10.1038/s43017-020-0040-3" TargetMode="External" /><Relationship Type="http://schemas.openxmlformats.org/officeDocument/2006/relationships/hyperlink" Id="rId381" Target="https://doi.org/10.1080/01431161.2010.541518" TargetMode="External" /><Relationship Type="http://schemas.openxmlformats.org/officeDocument/2006/relationships/hyperlink" Id="rId321" Target="https://doi.org/10.1080/07055900.1997.9649597" TargetMode="External" /><Relationship Type="http://schemas.openxmlformats.org/officeDocument/2006/relationships/hyperlink" Id="rId323" Target="https://doi.org/10.1111/j.2517-6161.1995.tb02031.x" TargetMode="External" /><Relationship Type="http://schemas.openxmlformats.org/officeDocument/2006/relationships/hyperlink" Id="rId368" Target="https://doi.org/10.1126/sciadv.aau3191" TargetMode="External" /><Relationship Type="http://schemas.openxmlformats.org/officeDocument/2006/relationships/hyperlink" Id="rId422" Target="https://doi.org/10.1175/1520-0442(1988)001&lt;1177:IVITSH&gt;2.0.CO;2" TargetMode="External" /><Relationship Type="http://schemas.openxmlformats.org/officeDocument/2006/relationships/hyperlink" Id="rId418" Target="https://doi.org/10.1175/1520-0442(1989)002&lt;1239:SHCFAW&gt;2.0.CO;2" TargetMode="External" /><Relationship Type="http://schemas.openxmlformats.org/officeDocument/2006/relationships/hyperlink" Id="rId452" Target="https://doi.org/10.1175/1520-0442(1995)008&lt;2673:QSWITS&gt;2.0.CO;2" TargetMode="External" /><Relationship Type="http://schemas.openxmlformats.org/officeDocument/2006/relationships/hyperlink" Id="rId436" Target="https://doi.org/10.1175/1520-0442(2000)013&lt;3599:RBLFVI&gt;2.0.CO;2" TargetMode="External" /><Relationship Type="http://schemas.openxmlformats.org/officeDocument/2006/relationships/hyperlink" Id="rId455" Target="https://doi.org/10.1175/1520-0442(2003)016&lt;2915:RLCITE&gt;2.0.CO;2" TargetMode="External" /><Relationship Type="http://schemas.openxmlformats.org/officeDocument/2006/relationships/hyperlink" Id="rId432" Target="https://doi.org/10.1175/1520-0442(2003)016&lt;4134:TITSAM&gt;2.0.CO;2" TargetMode="External" /><Relationship Type="http://schemas.openxmlformats.org/officeDocument/2006/relationships/hyperlink" Id="rId341" Target="https://doi.org/10.1175/1520-0442(2003)16&lt;1159:SDOETO&gt;2.0.CO;2" TargetMode="External" /><Relationship Type="http://schemas.openxmlformats.org/officeDocument/2006/relationships/hyperlink" Id="rId395" Target="https://doi.org/10.1175/1520-0450(1984)023&lt;1660:CPCATA&gt;2.0.CO;2" TargetMode="External" /><Relationship Type="http://schemas.openxmlformats.org/officeDocument/2006/relationships/hyperlink" Id="rId383" Target="https://doi.org/10.1175/1520-0469(1979)036&lt;0350:AMMOOT&gt;2.0.CO;2" TargetMode="External" /><Relationship Type="http://schemas.openxmlformats.org/officeDocument/2006/relationships/hyperlink" Id="rId450" Target="https://doi.org/10.1175/1520-0469(1985)042&lt;0217:OTTDPO&gt;2.0.CO;2" TargetMode="External" /><Relationship Type="http://schemas.openxmlformats.org/officeDocument/2006/relationships/hyperlink" Id="rId438" Target="https://doi.org/10.1175/1520-0469(1987)044&lt;0877:SADOPA&gt;2.0.CO;2" TargetMode="External" /><Relationship Type="http://schemas.openxmlformats.org/officeDocument/2006/relationships/hyperlink" Id="rId528" Target="https://doi.org/10.1175/1520-0477(1997)078&lt;2539:GPAYMA&gt;2.0.CO;2" TargetMode="External" /><Relationship Type="http://schemas.openxmlformats.org/officeDocument/2006/relationships/hyperlink" Id="rId499" Target="https://doi.org/10.1175/1520-0493(1980)108&lt;1378:PWAMIT&gt;2.0.CO;2" TargetMode="External" /><Relationship Type="http://schemas.openxmlformats.org/officeDocument/2006/relationships/hyperlink" Id="rId501" Target="https://doi.org/10.1175/1520-0493(1985)113&lt;0003:BITSH&gt;2.0.CO;2" TargetMode="External" /><Relationship Type="http://schemas.openxmlformats.org/officeDocument/2006/relationships/hyperlink" Id="rId463" Target="https://doi.org/10.1175/1520-0493(1987)115&lt;2161:AEOTTS&gt;2.0.CO;2" TargetMode="External" /><Relationship Type="http://schemas.openxmlformats.org/officeDocument/2006/relationships/hyperlink" Id="rId416" Target="https://doi.org/10.1175/2008JCLI2309.1" TargetMode="External" /><Relationship Type="http://schemas.openxmlformats.org/officeDocument/2006/relationships/hyperlink" Id="rId410" Target="https://doi.org/10.1175/2009JCLI2785.1" TargetMode="External" /><Relationship Type="http://schemas.openxmlformats.org/officeDocument/2006/relationships/hyperlink" Id="rId483" Target="https://doi.org/10.1175/2009JCLI3036.1" TargetMode="External" /><Relationship Type="http://schemas.openxmlformats.org/officeDocument/2006/relationships/hyperlink" Id="rId535" Target="https://doi.org/10.1175/2009JCLI3129.1" TargetMode="External" /><Relationship Type="http://schemas.openxmlformats.org/officeDocument/2006/relationships/hyperlink" Id="rId333" Target="https://doi.org/10.1175/2011JCLI4129.1" TargetMode="External" /><Relationship Type="http://schemas.openxmlformats.org/officeDocument/2006/relationships/hyperlink" Id="rId522" Target="https://doi.org/10.1175/BAMS-D-15-00267.1" TargetMode="External" /><Relationship Type="http://schemas.openxmlformats.org/officeDocument/2006/relationships/hyperlink" Id="rId362" Target="https://doi.org/10.1175/JCLI-D-11-00474.1" TargetMode="External" /><Relationship Type="http://schemas.openxmlformats.org/officeDocument/2006/relationships/hyperlink" Id="rId516" Target="https://doi.org/10.1175/JCLI-D-13-00160.1" TargetMode="External" /><Relationship Type="http://schemas.openxmlformats.org/officeDocument/2006/relationships/hyperlink" Id="rId385" Target="https://doi.org/10.1175/JCLI-D-13-00550.1" TargetMode="External" /><Relationship Type="http://schemas.openxmlformats.org/officeDocument/2006/relationships/hyperlink" Id="rId442" Target="https://doi.org/10.1175/JCLI-D-13-00733.1" TargetMode="External" /><Relationship Type="http://schemas.openxmlformats.org/officeDocument/2006/relationships/hyperlink" Id="rId444" Target="https://doi.org/10.1175/JCLI-D-14-00390.1" TargetMode="External" /><Relationship Type="http://schemas.openxmlformats.org/officeDocument/2006/relationships/hyperlink" Id="rId404" Target="https://doi.org/10.1175/JCLI-D-15-0287.1" TargetMode="External" /><Relationship Type="http://schemas.openxmlformats.org/officeDocument/2006/relationships/hyperlink" Id="rId406" Target="https://doi.org/10.1175/JCLI-D-15-0843.1" TargetMode="External" /><Relationship Type="http://schemas.openxmlformats.org/officeDocument/2006/relationships/hyperlink" Id="rId401" Target="https://doi.org/10.1175/JCLI-D-16-0836.1" TargetMode="External" /><Relationship Type="http://schemas.openxmlformats.org/officeDocument/2006/relationships/hyperlink" Id="rId412" Target="https://doi.org/10.1175/JCLI-D-18-0565.1" TargetMode="External" /><Relationship Type="http://schemas.openxmlformats.org/officeDocument/2006/relationships/hyperlink" Id="rId399" Target="https://doi.org/10.1175/JCLI3570.1" TargetMode="External" /><Relationship Type="http://schemas.openxmlformats.org/officeDocument/2006/relationships/hyperlink" Id="rId311" Target="https://doi.org/10.1175/JCLI3774.1" TargetMode="External" /><Relationship Type="http://schemas.openxmlformats.org/officeDocument/2006/relationships/hyperlink" Id="rId387" Target="https://doi.org/10.1175/JCLI4134.1" TargetMode="External" /><Relationship Type="http://schemas.openxmlformats.org/officeDocument/2006/relationships/hyperlink" Id="rId366" Target="https://doi.org/10.1175/JCLI4257.1" TargetMode="External" /><Relationship Type="http://schemas.openxmlformats.org/officeDocument/2006/relationships/hyperlink" Id="rId507" Target="https://doi.org/10.20937/ATM.52910" TargetMode="External" /><Relationship Type="http://schemas.openxmlformats.org/officeDocument/2006/relationships/hyperlink" Id="rId325" Target="https://doi.org/10.22033/ESGF/CMIP6.10843" TargetMode="External" /><Relationship Type="http://schemas.openxmlformats.org/officeDocument/2006/relationships/hyperlink" Id="rId448" Target="https://doi.org/10.22033/ESGF/CMIP6.11383" TargetMode="External" /><Relationship Type="http://schemas.openxmlformats.org/officeDocument/2006/relationships/hyperlink" Id="rId491" Target="https://doi.org/10.22033/ESGF/CMIP6.1303" TargetMode="External" /><Relationship Type="http://schemas.openxmlformats.org/officeDocument/2006/relationships/hyperlink" Id="rId493" Target="https://doi.org/10.22033/ESGF/CMIP6.1305" TargetMode="External" /><Relationship Type="http://schemas.openxmlformats.org/officeDocument/2006/relationships/hyperlink" Id="rId509" Target="https://doi.org/10.22033/ESGF/CMIP6.1375" TargetMode="External" /><Relationship Type="http://schemas.openxmlformats.org/officeDocument/2006/relationships/hyperlink" Id="rId511" Target="https://doi.org/10.22033/ESGF/CMIP6.1376" TargetMode="External" /><Relationship Type="http://schemas.openxmlformats.org/officeDocument/2006/relationships/hyperlink" Id="rId329" Target="https://doi.org/10.22033/ESGF/CMIP6.13801" TargetMode="External" /><Relationship Type="http://schemas.openxmlformats.org/officeDocument/2006/relationships/hyperlink" Id="rId471" Target="https://doi.org/10.22033/ESGF/CMIP6.1391" TargetMode="External" /><Relationship Type="http://schemas.openxmlformats.org/officeDocument/2006/relationships/hyperlink" Id="rId487" Target="https://doi.org/10.22033/ESGF/CMIP6.1400" TargetMode="External" /><Relationship Type="http://schemas.openxmlformats.org/officeDocument/2006/relationships/hyperlink" Id="rId397" Target="https://doi.org/10.22033/ESGF/CMIP6.1408" TargetMode="External" /><Relationship Type="http://schemas.openxmlformats.org/officeDocument/2006/relationships/hyperlink" Id="rId513" Target="https://doi.org/10.22033/ESGF/CMIP6.1423" TargetMode="External" /><Relationship Type="http://schemas.openxmlformats.org/officeDocument/2006/relationships/hyperlink" Id="rId353" Target="https://doi.org/10.22033/ESGF/CMIP6.14361" TargetMode="External" /><Relationship Type="http://schemas.openxmlformats.org/officeDocument/2006/relationships/hyperlink" Id="rId539" Target="https://doi.org/10.22033/ESGF/CMIP6.14362" TargetMode="External" /><Relationship Type="http://schemas.openxmlformats.org/officeDocument/2006/relationships/hyperlink" Id="rId327" Target="https://doi.org/10.22033/ESGF/CMIP6.1534" TargetMode="External" /><Relationship Type="http://schemas.openxmlformats.org/officeDocument/2006/relationships/hyperlink" Id="rId495" Target="https://doi.org/10.22033/ESGF/CMIP6.1569" TargetMode="External" /><Relationship Type="http://schemas.openxmlformats.org/officeDocument/2006/relationships/hyperlink" Id="rId531" Target="https://doi.org/10.22033/ESGF/CMIP6.1726" TargetMode="External" /><Relationship Type="http://schemas.openxmlformats.org/officeDocument/2006/relationships/hyperlink" Id="rId426" Target="https://doi.org/10.22033/ESGF/CMIP6.1783" TargetMode="External" /><Relationship Type="http://schemas.openxmlformats.org/officeDocument/2006/relationships/hyperlink" Id="rId339" Target="https://doi.org/10.22033/ESGF/CMIP6.2021" TargetMode="External" /><Relationship Type="http://schemas.openxmlformats.org/officeDocument/2006/relationships/hyperlink" Id="rId428" Target="https://doi.org/10.22033/ESGF/CMIP6.2048" TargetMode="External" /><Relationship Type="http://schemas.openxmlformats.org/officeDocument/2006/relationships/hyperlink" Id="rId489" Target="https://doi.org/10.22033/ESGF/CMIP6.2062" TargetMode="External" /><Relationship Type="http://schemas.openxmlformats.org/officeDocument/2006/relationships/hyperlink" Id="rId347" Target="https://doi.org/10.22033/ESGF/CMIP6.2185" TargetMode="External" /><Relationship Type="http://schemas.openxmlformats.org/officeDocument/2006/relationships/hyperlink" Id="rId349" Target="https://doi.org/10.22033/ESGF/CMIP6.2187" TargetMode="External" /><Relationship Type="http://schemas.openxmlformats.org/officeDocument/2006/relationships/hyperlink" Id="rId479" Target="https://doi.org/10.22033/ESGF/CMIP6.2245" TargetMode="External" /><Relationship Type="http://schemas.openxmlformats.org/officeDocument/2006/relationships/hyperlink" Id="rId351" Target="https://doi.org/10.22033/ESGF/CMIP6.2281" TargetMode="External" /><Relationship Type="http://schemas.openxmlformats.org/officeDocument/2006/relationships/hyperlink" Id="rId537" Target="https://doi.org/10.22033/ESGF/CMIP6.2288" TargetMode="External" /><Relationship Type="http://schemas.openxmlformats.org/officeDocument/2006/relationships/hyperlink" Id="rId313" Target="https://doi.org/10.22033/ESGF/CMIP6.2294" TargetMode="External" /><Relationship Type="http://schemas.openxmlformats.org/officeDocument/2006/relationships/hyperlink" Id="rId475" Target="https://doi.org/10.22033/ESGF/CMIP6.359" TargetMode="External" /><Relationship Type="http://schemas.openxmlformats.org/officeDocument/2006/relationships/hyperlink" Id="rId461" Target="https://doi.org/10.22033/ESGF/CMIP6.419" TargetMode="External" /><Relationship Type="http://schemas.openxmlformats.org/officeDocument/2006/relationships/hyperlink" Id="rId408" Target="https://doi.org/10.22033/ESGF/CMIP6.471" TargetMode="External" /><Relationship Type="http://schemas.openxmlformats.org/officeDocument/2006/relationships/hyperlink" Id="rId473" Target="https://doi.org/10.22033/ESGF/CMIP6.580" TargetMode="External" /><Relationship Type="http://schemas.openxmlformats.org/officeDocument/2006/relationships/hyperlink" Id="rId533" Target="https://doi.org/10.22033/ESGF/CMIP6.634" TargetMode="External" /><Relationship Type="http://schemas.openxmlformats.org/officeDocument/2006/relationships/hyperlink" Id="rId414" Target="https://doi.org/10.22033/ESGF/CMIP6.741" TargetMode="External" /><Relationship Type="http://schemas.openxmlformats.org/officeDocument/2006/relationships/hyperlink" Id="rId520" Target="https://doi.org/10.22033/ESGF/CMIP6.742" TargetMode="External" /><Relationship Type="http://schemas.openxmlformats.org/officeDocument/2006/relationships/hyperlink" Id="rId497" Target="https://doi.org/10.22033/ESGF/CMIP6.881" TargetMode="External" /><Relationship Type="http://schemas.openxmlformats.org/officeDocument/2006/relationships/hyperlink" Id="rId481" Target="https://doi.org/10.22033/ESGF/CMIP6.894" TargetMode="External" /><Relationship Type="http://schemas.openxmlformats.org/officeDocument/2006/relationships/hyperlink" Id="rId469" Target="https://doi.org/10.3354/cr025151" TargetMode="External" /><Relationship Type="http://schemas.openxmlformats.org/officeDocument/2006/relationships/hyperlink" Id="rId465" Target="https://doi.org/10.3390/atmos9110431" TargetMode="External" /><Relationship Type="http://schemas.openxmlformats.org/officeDocument/2006/relationships/hyperlink" Id="rId424" Target="https://doi.org/10.5194/hess-11-1831-2007" TargetMode="External" /><Relationship Type="http://schemas.openxmlformats.org/officeDocument/2006/relationships/hyperlink" Id="rId391" Target="https://doi.org/10.5194/hess-16-967-2012" TargetMode="External" /><Relationship Type="http://schemas.openxmlformats.org/officeDocument/2006/relationships/hyperlink" Id="rId337" Target="https://doi.org/10.5281/zenodo.10138834" TargetMode="External" /><Relationship Type="http://schemas.openxmlformats.org/officeDocument/2006/relationships/hyperlink" Id="rId477"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6" Target="http://cera-www.dkrz.de/WDCC/meta/CMIP6/CMIP6.DAMIP.E3SM-Project.E3SM-1-0" TargetMode="External" /><Relationship Type="http://schemas.openxmlformats.org/officeDocument/2006/relationships/hyperlink" Id="rId430" Target="https://doi.org/10.1002/2016GL069453" TargetMode="External" /><Relationship Type="http://schemas.openxmlformats.org/officeDocument/2006/relationships/hyperlink" Id="rId372" Target="https://doi.org/10.1002/grl.50500" TargetMode="External" /><Relationship Type="http://schemas.openxmlformats.org/officeDocument/2006/relationships/hyperlink" Id="rId345" Target="https://doi.org/10.1002/jgrd.50860" TargetMode="External" /><Relationship Type="http://schemas.openxmlformats.org/officeDocument/2006/relationships/hyperlink" Id="rId526" Target="https://doi.org/10.1002/joc.2336" TargetMode="External" /><Relationship Type="http://schemas.openxmlformats.org/officeDocument/2006/relationships/hyperlink" Id="rId420" Target="https://doi.org/10.1002/joc.3370110504" TargetMode="External" /><Relationship Type="http://schemas.openxmlformats.org/officeDocument/2006/relationships/hyperlink" Id="rId503" Target="https://doi.org/10.1002/joc.4848" TargetMode="External" /><Relationship Type="http://schemas.openxmlformats.org/officeDocument/2006/relationships/hyperlink" Id="rId440" Target="https://doi.org/10.1002/joc.685" TargetMode="External" /><Relationship Type="http://schemas.openxmlformats.org/officeDocument/2006/relationships/hyperlink" Id="rId389" Target="https://doi.org/10.1002/qj.3803" TargetMode="External" /><Relationship Type="http://schemas.openxmlformats.org/officeDocument/2006/relationships/hyperlink" Id="rId319" Target="https://doi.org/10.1002/qj.479" TargetMode="External" /><Relationship Type="http://schemas.openxmlformats.org/officeDocument/2006/relationships/hyperlink" Id="rId364" Target="https://doi.org/10.1002/wcc.652" TargetMode="External" /><Relationship Type="http://schemas.openxmlformats.org/officeDocument/2006/relationships/hyperlink" Id="rId518" Target="https://doi.org/10.1007/978-0-387-98141-3" TargetMode="External" /><Relationship Type="http://schemas.openxmlformats.org/officeDocument/2006/relationships/hyperlink" Id="rId393" Target="https://doi.org/10.1007/s00382-009-0663-z" TargetMode="External" /><Relationship Type="http://schemas.openxmlformats.org/officeDocument/2006/relationships/hyperlink" Id="rId360" Target="https://doi.org/10.1007/s00382-010-0905-0" TargetMode="External" /><Relationship Type="http://schemas.openxmlformats.org/officeDocument/2006/relationships/hyperlink" Id="rId446" Target="https://doi.org/10.1007/s00382-011-1044-y" TargetMode="External" /><Relationship Type="http://schemas.openxmlformats.org/officeDocument/2006/relationships/hyperlink" Id="rId376" Target="https://doi.org/10.1029/1999GL900003" TargetMode="External" /><Relationship Type="http://schemas.openxmlformats.org/officeDocument/2006/relationships/hyperlink" Id="rId343" Target="https://doi.org/10.1029/1999JD900234" TargetMode="External" /><Relationship Type="http://schemas.openxmlformats.org/officeDocument/2006/relationships/hyperlink" Id="rId317" Target="https://doi.org/10.1029/1999RG000073" TargetMode="External" /><Relationship Type="http://schemas.openxmlformats.org/officeDocument/2006/relationships/hyperlink" Id="rId315" Target="https://doi.org/10.1029/2001GL013564" TargetMode="External" /><Relationship Type="http://schemas.openxmlformats.org/officeDocument/2006/relationships/hyperlink" Id="rId434" Target="https://doi.org/10.1029/2004GL019952" TargetMode="External" /><Relationship Type="http://schemas.openxmlformats.org/officeDocument/2006/relationships/hyperlink" Id="rId457" Target="https://doi.org/10.1029/2004GL020365" TargetMode="External" /><Relationship Type="http://schemas.openxmlformats.org/officeDocument/2006/relationships/hyperlink" Id="rId370" Target="https://doi.org/10.1029/2005GL023640" TargetMode="External" /><Relationship Type="http://schemas.openxmlformats.org/officeDocument/2006/relationships/hyperlink" Id="rId374" Target="https://doi.org/10.1029/2006GL027721" TargetMode="External" /><Relationship Type="http://schemas.openxmlformats.org/officeDocument/2006/relationships/hyperlink" Id="rId358" Target="https://doi.org/10.1029/2006GL028045" TargetMode="External" /><Relationship Type="http://schemas.openxmlformats.org/officeDocument/2006/relationships/hyperlink" Id="rId459" Target="https://doi.org/10.1029/2006JD007852" TargetMode="External" /><Relationship Type="http://schemas.openxmlformats.org/officeDocument/2006/relationships/hyperlink" Id="rId524" Target="https://doi.org/10.1029/92JD02820" TargetMode="External" /><Relationship Type="http://schemas.openxmlformats.org/officeDocument/2006/relationships/hyperlink" Id="rId485" Target="https://doi.org/10.1029/94JD02395" TargetMode="External" /><Relationship Type="http://schemas.openxmlformats.org/officeDocument/2006/relationships/hyperlink" Id="rId505" Target="https://doi.org/10.1029/JC077i006p00992" TargetMode="External" /><Relationship Type="http://schemas.openxmlformats.org/officeDocument/2006/relationships/hyperlink" Id="rId467" Target="https://doi.org/10.1038/43854" TargetMode="External" /><Relationship Type="http://schemas.openxmlformats.org/officeDocument/2006/relationships/hyperlink" Id="rId379" Target="https://doi.org/10.1038/s41561-021-00811-3" TargetMode="External" /><Relationship Type="http://schemas.openxmlformats.org/officeDocument/2006/relationships/hyperlink" Id="rId331" Target="https://doi.org/10.1038/s43017-020-0040-3" TargetMode="External" /><Relationship Type="http://schemas.openxmlformats.org/officeDocument/2006/relationships/hyperlink" Id="rId381" Target="https://doi.org/10.1080/01431161.2010.541518" TargetMode="External" /><Relationship Type="http://schemas.openxmlformats.org/officeDocument/2006/relationships/hyperlink" Id="rId321" Target="https://doi.org/10.1080/07055900.1997.9649597" TargetMode="External" /><Relationship Type="http://schemas.openxmlformats.org/officeDocument/2006/relationships/hyperlink" Id="rId323" Target="https://doi.org/10.1111/j.2517-6161.1995.tb02031.x" TargetMode="External" /><Relationship Type="http://schemas.openxmlformats.org/officeDocument/2006/relationships/hyperlink" Id="rId368" Target="https://doi.org/10.1126/sciadv.aau3191" TargetMode="External" /><Relationship Type="http://schemas.openxmlformats.org/officeDocument/2006/relationships/hyperlink" Id="rId422" Target="https://doi.org/10.1175/1520-0442(1988)001&lt;1177:IVITSH&gt;2.0.CO;2" TargetMode="External" /><Relationship Type="http://schemas.openxmlformats.org/officeDocument/2006/relationships/hyperlink" Id="rId418" Target="https://doi.org/10.1175/1520-0442(1989)002&lt;1239:SHCFAW&gt;2.0.CO;2" TargetMode="External" /><Relationship Type="http://schemas.openxmlformats.org/officeDocument/2006/relationships/hyperlink" Id="rId452" Target="https://doi.org/10.1175/1520-0442(1995)008&lt;2673:QSWITS&gt;2.0.CO;2" TargetMode="External" /><Relationship Type="http://schemas.openxmlformats.org/officeDocument/2006/relationships/hyperlink" Id="rId436" Target="https://doi.org/10.1175/1520-0442(2000)013&lt;3599:RBLFVI&gt;2.0.CO;2" TargetMode="External" /><Relationship Type="http://schemas.openxmlformats.org/officeDocument/2006/relationships/hyperlink" Id="rId455" Target="https://doi.org/10.1175/1520-0442(2003)016&lt;2915:RLCITE&gt;2.0.CO;2" TargetMode="External" /><Relationship Type="http://schemas.openxmlformats.org/officeDocument/2006/relationships/hyperlink" Id="rId432" Target="https://doi.org/10.1175/1520-0442(2003)016&lt;4134:TITSAM&gt;2.0.CO;2" TargetMode="External" /><Relationship Type="http://schemas.openxmlformats.org/officeDocument/2006/relationships/hyperlink" Id="rId341" Target="https://doi.org/10.1175/1520-0442(2003)16&lt;1159:SDOETO&gt;2.0.CO;2" TargetMode="External" /><Relationship Type="http://schemas.openxmlformats.org/officeDocument/2006/relationships/hyperlink" Id="rId395" Target="https://doi.org/10.1175/1520-0450(1984)023&lt;1660:CPCATA&gt;2.0.CO;2" TargetMode="External" /><Relationship Type="http://schemas.openxmlformats.org/officeDocument/2006/relationships/hyperlink" Id="rId383" Target="https://doi.org/10.1175/1520-0469(1979)036&lt;0350:AMMOOT&gt;2.0.CO;2" TargetMode="External" /><Relationship Type="http://schemas.openxmlformats.org/officeDocument/2006/relationships/hyperlink" Id="rId450" Target="https://doi.org/10.1175/1520-0469(1985)042&lt;0217:OTTDPO&gt;2.0.CO;2" TargetMode="External" /><Relationship Type="http://schemas.openxmlformats.org/officeDocument/2006/relationships/hyperlink" Id="rId438" Target="https://doi.org/10.1175/1520-0469(1987)044&lt;0877:SADOPA&gt;2.0.CO;2" TargetMode="External" /><Relationship Type="http://schemas.openxmlformats.org/officeDocument/2006/relationships/hyperlink" Id="rId528" Target="https://doi.org/10.1175/1520-0477(1997)078&lt;2539:GPAYMA&gt;2.0.CO;2" TargetMode="External" /><Relationship Type="http://schemas.openxmlformats.org/officeDocument/2006/relationships/hyperlink" Id="rId499" Target="https://doi.org/10.1175/1520-0493(1980)108&lt;1378:PWAMIT&gt;2.0.CO;2" TargetMode="External" /><Relationship Type="http://schemas.openxmlformats.org/officeDocument/2006/relationships/hyperlink" Id="rId501" Target="https://doi.org/10.1175/1520-0493(1985)113&lt;0003:BITSH&gt;2.0.CO;2" TargetMode="External" /><Relationship Type="http://schemas.openxmlformats.org/officeDocument/2006/relationships/hyperlink" Id="rId463" Target="https://doi.org/10.1175/1520-0493(1987)115&lt;2161:AEOTTS&gt;2.0.CO;2" TargetMode="External" /><Relationship Type="http://schemas.openxmlformats.org/officeDocument/2006/relationships/hyperlink" Id="rId416" Target="https://doi.org/10.1175/2008JCLI2309.1" TargetMode="External" /><Relationship Type="http://schemas.openxmlformats.org/officeDocument/2006/relationships/hyperlink" Id="rId410" Target="https://doi.org/10.1175/2009JCLI2785.1" TargetMode="External" /><Relationship Type="http://schemas.openxmlformats.org/officeDocument/2006/relationships/hyperlink" Id="rId483" Target="https://doi.org/10.1175/2009JCLI3036.1" TargetMode="External" /><Relationship Type="http://schemas.openxmlformats.org/officeDocument/2006/relationships/hyperlink" Id="rId535" Target="https://doi.org/10.1175/2009JCLI3129.1" TargetMode="External" /><Relationship Type="http://schemas.openxmlformats.org/officeDocument/2006/relationships/hyperlink" Id="rId333" Target="https://doi.org/10.1175/2011JCLI4129.1" TargetMode="External" /><Relationship Type="http://schemas.openxmlformats.org/officeDocument/2006/relationships/hyperlink" Id="rId522" Target="https://doi.org/10.1175/BAMS-D-15-00267.1" TargetMode="External" /><Relationship Type="http://schemas.openxmlformats.org/officeDocument/2006/relationships/hyperlink" Id="rId362" Target="https://doi.org/10.1175/JCLI-D-11-00474.1" TargetMode="External" /><Relationship Type="http://schemas.openxmlformats.org/officeDocument/2006/relationships/hyperlink" Id="rId516" Target="https://doi.org/10.1175/JCLI-D-13-00160.1" TargetMode="External" /><Relationship Type="http://schemas.openxmlformats.org/officeDocument/2006/relationships/hyperlink" Id="rId385" Target="https://doi.org/10.1175/JCLI-D-13-00550.1" TargetMode="External" /><Relationship Type="http://schemas.openxmlformats.org/officeDocument/2006/relationships/hyperlink" Id="rId442" Target="https://doi.org/10.1175/JCLI-D-13-00733.1" TargetMode="External" /><Relationship Type="http://schemas.openxmlformats.org/officeDocument/2006/relationships/hyperlink" Id="rId444" Target="https://doi.org/10.1175/JCLI-D-14-00390.1" TargetMode="External" /><Relationship Type="http://schemas.openxmlformats.org/officeDocument/2006/relationships/hyperlink" Id="rId404" Target="https://doi.org/10.1175/JCLI-D-15-0287.1" TargetMode="External" /><Relationship Type="http://schemas.openxmlformats.org/officeDocument/2006/relationships/hyperlink" Id="rId406" Target="https://doi.org/10.1175/JCLI-D-15-0843.1" TargetMode="External" /><Relationship Type="http://schemas.openxmlformats.org/officeDocument/2006/relationships/hyperlink" Id="rId401" Target="https://doi.org/10.1175/JCLI-D-16-0836.1" TargetMode="External" /><Relationship Type="http://schemas.openxmlformats.org/officeDocument/2006/relationships/hyperlink" Id="rId412" Target="https://doi.org/10.1175/JCLI-D-18-0565.1" TargetMode="External" /><Relationship Type="http://schemas.openxmlformats.org/officeDocument/2006/relationships/hyperlink" Id="rId399" Target="https://doi.org/10.1175/JCLI3570.1" TargetMode="External" /><Relationship Type="http://schemas.openxmlformats.org/officeDocument/2006/relationships/hyperlink" Id="rId311" Target="https://doi.org/10.1175/JCLI3774.1" TargetMode="External" /><Relationship Type="http://schemas.openxmlformats.org/officeDocument/2006/relationships/hyperlink" Id="rId387" Target="https://doi.org/10.1175/JCLI4134.1" TargetMode="External" /><Relationship Type="http://schemas.openxmlformats.org/officeDocument/2006/relationships/hyperlink" Id="rId366" Target="https://doi.org/10.1175/JCLI4257.1" TargetMode="External" /><Relationship Type="http://schemas.openxmlformats.org/officeDocument/2006/relationships/hyperlink" Id="rId507" Target="https://doi.org/10.20937/ATM.52910" TargetMode="External" /><Relationship Type="http://schemas.openxmlformats.org/officeDocument/2006/relationships/hyperlink" Id="rId325" Target="https://doi.org/10.22033/ESGF/CMIP6.10843" TargetMode="External" /><Relationship Type="http://schemas.openxmlformats.org/officeDocument/2006/relationships/hyperlink" Id="rId448" Target="https://doi.org/10.22033/ESGF/CMIP6.11383" TargetMode="External" /><Relationship Type="http://schemas.openxmlformats.org/officeDocument/2006/relationships/hyperlink" Id="rId491" Target="https://doi.org/10.22033/ESGF/CMIP6.1303" TargetMode="External" /><Relationship Type="http://schemas.openxmlformats.org/officeDocument/2006/relationships/hyperlink" Id="rId493" Target="https://doi.org/10.22033/ESGF/CMIP6.1305" TargetMode="External" /><Relationship Type="http://schemas.openxmlformats.org/officeDocument/2006/relationships/hyperlink" Id="rId509" Target="https://doi.org/10.22033/ESGF/CMIP6.1375" TargetMode="External" /><Relationship Type="http://schemas.openxmlformats.org/officeDocument/2006/relationships/hyperlink" Id="rId511" Target="https://doi.org/10.22033/ESGF/CMIP6.1376" TargetMode="External" /><Relationship Type="http://schemas.openxmlformats.org/officeDocument/2006/relationships/hyperlink" Id="rId329" Target="https://doi.org/10.22033/ESGF/CMIP6.13801" TargetMode="External" /><Relationship Type="http://schemas.openxmlformats.org/officeDocument/2006/relationships/hyperlink" Id="rId471" Target="https://doi.org/10.22033/ESGF/CMIP6.1391" TargetMode="External" /><Relationship Type="http://schemas.openxmlformats.org/officeDocument/2006/relationships/hyperlink" Id="rId487" Target="https://doi.org/10.22033/ESGF/CMIP6.1400" TargetMode="External" /><Relationship Type="http://schemas.openxmlformats.org/officeDocument/2006/relationships/hyperlink" Id="rId397" Target="https://doi.org/10.22033/ESGF/CMIP6.1408" TargetMode="External" /><Relationship Type="http://schemas.openxmlformats.org/officeDocument/2006/relationships/hyperlink" Id="rId513" Target="https://doi.org/10.22033/ESGF/CMIP6.1423" TargetMode="External" /><Relationship Type="http://schemas.openxmlformats.org/officeDocument/2006/relationships/hyperlink" Id="rId353" Target="https://doi.org/10.22033/ESGF/CMIP6.14361" TargetMode="External" /><Relationship Type="http://schemas.openxmlformats.org/officeDocument/2006/relationships/hyperlink" Id="rId539" Target="https://doi.org/10.22033/ESGF/CMIP6.14362" TargetMode="External" /><Relationship Type="http://schemas.openxmlformats.org/officeDocument/2006/relationships/hyperlink" Id="rId327" Target="https://doi.org/10.22033/ESGF/CMIP6.1534" TargetMode="External" /><Relationship Type="http://schemas.openxmlformats.org/officeDocument/2006/relationships/hyperlink" Id="rId495" Target="https://doi.org/10.22033/ESGF/CMIP6.1569" TargetMode="External" /><Relationship Type="http://schemas.openxmlformats.org/officeDocument/2006/relationships/hyperlink" Id="rId531" Target="https://doi.org/10.22033/ESGF/CMIP6.1726" TargetMode="External" /><Relationship Type="http://schemas.openxmlformats.org/officeDocument/2006/relationships/hyperlink" Id="rId426" Target="https://doi.org/10.22033/ESGF/CMIP6.1783" TargetMode="External" /><Relationship Type="http://schemas.openxmlformats.org/officeDocument/2006/relationships/hyperlink" Id="rId339" Target="https://doi.org/10.22033/ESGF/CMIP6.2021" TargetMode="External" /><Relationship Type="http://schemas.openxmlformats.org/officeDocument/2006/relationships/hyperlink" Id="rId428" Target="https://doi.org/10.22033/ESGF/CMIP6.2048" TargetMode="External" /><Relationship Type="http://schemas.openxmlformats.org/officeDocument/2006/relationships/hyperlink" Id="rId489" Target="https://doi.org/10.22033/ESGF/CMIP6.2062" TargetMode="External" /><Relationship Type="http://schemas.openxmlformats.org/officeDocument/2006/relationships/hyperlink" Id="rId347" Target="https://doi.org/10.22033/ESGF/CMIP6.2185" TargetMode="External" /><Relationship Type="http://schemas.openxmlformats.org/officeDocument/2006/relationships/hyperlink" Id="rId349" Target="https://doi.org/10.22033/ESGF/CMIP6.2187" TargetMode="External" /><Relationship Type="http://schemas.openxmlformats.org/officeDocument/2006/relationships/hyperlink" Id="rId479" Target="https://doi.org/10.22033/ESGF/CMIP6.2245" TargetMode="External" /><Relationship Type="http://schemas.openxmlformats.org/officeDocument/2006/relationships/hyperlink" Id="rId351" Target="https://doi.org/10.22033/ESGF/CMIP6.2281" TargetMode="External" /><Relationship Type="http://schemas.openxmlformats.org/officeDocument/2006/relationships/hyperlink" Id="rId537" Target="https://doi.org/10.22033/ESGF/CMIP6.2288" TargetMode="External" /><Relationship Type="http://schemas.openxmlformats.org/officeDocument/2006/relationships/hyperlink" Id="rId313" Target="https://doi.org/10.22033/ESGF/CMIP6.2294" TargetMode="External" /><Relationship Type="http://schemas.openxmlformats.org/officeDocument/2006/relationships/hyperlink" Id="rId475" Target="https://doi.org/10.22033/ESGF/CMIP6.359" TargetMode="External" /><Relationship Type="http://schemas.openxmlformats.org/officeDocument/2006/relationships/hyperlink" Id="rId461" Target="https://doi.org/10.22033/ESGF/CMIP6.419" TargetMode="External" /><Relationship Type="http://schemas.openxmlformats.org/officeDocument/2006/relationships/hyperlink" Id="rId408" Target="https://doi.org/10.22033/ESGF/CMIP6.471" TargetMode="External" /><Relationship Type="http://schemas.openxmlformats.org/officeDocument/2006/relationships/hyperlink" Id="rId473" Target="https://doi.org/10.22033/ESGF/CMIP6.580" TargetMode="External" /><Relationship Type="http://schemas.openxmlformats.org/officeDocument/2006/relationships/hyperlink" Id="rId533" Target="https://doi.org/10.22033/ESGF/CMIP6.634" TargetMode="External" /><Relationship Type="http://schemas.openxmlformats.org/officeDocument/2006/relationships/hyperlink" Id="rId414" Target="https://doi.org/10.22033/ESGF/CMIP6.741" TargetMode="External" /><Relationship Type="http://schemas.openxmlformats.org/officeDocument/2006/relationships/hyperlink" Id="rId520" Target="https://doi.org/10.22033/ESGF/CMIP6.742" TargetMode="External" /><Relationship Type="http://schemas.openxmlformats.org/officeDocument/2006/relationships/hyperlink" Id="rId497" Target="https://doi.org/10.22033/ESGF/CMIP6.881" TargetMode="External" /><Relationship Type="http://schemas.openxmlformats.org/officeDocument/2006/relationships/hyperlink" Id="rId481" Target="https://doi.org/10.22033/ESGF/CMIP6.894" TargetMode="External" /><Relationship Type="http://schemas.openxmlformats.org/officeDocument/2006/relationships/hyperlink" Id="rId469" Target="https://doi.org/10.3354/cr025151" TargetMode="External" /><Relationship Type="http://schemas.openxmlformats.org/officeDocument/2006/relationships/hyperlink" Id="rId465" Target="https://doi.org/10.3390/atmos9110431" TargetMode="External" /><Relationship Type="http://schemas.openxmlformats.org/officeDocument/2006/relationships/hyperlink" Id="rId424" Target="https://doi.org/10.5194/hess-11-1831-2007" TargetMode="External" /><Relationship Type="http://schemas.openxmlformats.org/officeDocument/2006/relationships/hyperlink" Id="rId391" Target="https://doi.org/10.5194/hess-16-967-2012" TargetMode="External" /><Relationship Type="http://schemas.openxmlformats.org/officeDocument/2006/relationships/hyperlink" Id="rId337" Target="https://doi.org/10.5281/zenodo.10138834" TargetMode="External" /><Relationship Type="http://schemas.openxmlformats.org/officeDocument/2006/relationships/hyperlink" Id="rId477"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2023-12-01T21:20:16Z</dcterms:created>
  <dcterms:modified xsi:type="dcterms:W3CDTF">2023-12-01T21:20:16Z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csl/iso690-author-date-es.csl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